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A364" w14:textId="77777777" w:rsidR="00C50924" w:rsidRPr="008F3AA2" w:rsidRDefault="00C50924" w:rsidP="00175CE4">
      <w:pPr>
        <w:ind w:left="-1418" w:right="-709"/>
        <w:jc w:val="center"/>
        <w:rPr>
          <w:rFonts w:ascii="Segoe UI" w:hAnsi="Segoe UI" w:cs="Segoe UI"/>
          <w:b/>
          <w:sz w:val="20"/>
          <w:szCs w:val="20"/>
        </w:rPr>
      </w:pPr>
      <w:r w:rsidRPr="008F3AA2">
        <w:rPr>
          <w:rFonts w:ascii="Segoe UI" w:hAnsi="Segoe UI" w:cs="Segoe UI"/>
          <w:b/>
          <w:sz w:val="20"/>
          <w:szCs w:val="20"/>
        </w:rPr>
        <w:t xml:space="preserve">Справка о компании </w:t>
      </w:r>
      <w:r w:rsidRPr="008F3AA2">
        <w:rPr>
          <w:rFonts w:ascii="Segoe UI" w:hAnsi="Segoe UI" w:cs="Segoe UI"/>
          <w:b/>
          <w:sz w:val="20"/>
          <w:szCs w:val="20"/>
          <w:lang w:val="en-US"/>
        </w:rPr>
        <w:t>STADA</w:t>
      </w:r>
    </w:p>
    <w:p w14:paraId="79E82657" w14:textId="77777777" w:rsidR="008A337A" w:rsidRPr="008F3AA2" w:rsidRDefault="008A337A" w:rsidP="008858CB">
      <w:pPr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8F3AA2">
        <w:rPr>
          <w:rFonts w:ascii="Segoe UI" w:hAnsi="Segoe UI" w:cs="Segoe UI"/>
          <w:b/>
          <w:sz w:val="20"/>
          <w:szCs w:val="20"/>
          <w:lang w:val="en-US"/>
        </w:rPr>
        <w:t>STADA</w:t>
      </w:r>
      <w:r w:rsidRPr="008F3AA2">
        <w:rPr>
          <w:rFonts w:ascii="Segoe UI" w:hAnsi="Segoe UI" w:cs="Segoe UI"/>
          <w:b/>
          <w:sz w:val="20"/>
          <w:szCs w:val="20"/>
        </w:rPr>
        <w:t xml:space="preserve"> в мире</w:t>
      </w:r>
    </w:p>
    <w:p w14:paraId="1F875614" w14:textId="20BEF783" w:rsidR="00464484" w:rsidRPr="008F3AA2" w:rsidRDefault="00451FE5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b/>
          <w:sz w:val="20"/>
          <w:szCs w:val="20"/>
          <w:lang w:val="en-US"/>
        </w:rPr>
        <w:t>STADA</w:t>
      </w:r>
      <w:r w:rsidRPr="008F3AA2">
        <w:rPr>
          <w:rFonts w:ascii="Segoe UI" w:hAnsi="Segoe UI" w:cs="Segoe UI"/>
          <w:b/>
          <w:sz w:val="20"/>
          <w:szCs w:val="20"/>
        </w:rPr>
        <w:t xml:space="preserve"> </w:t>
      </w:r>
      <w:r w:rsidRPr="008F3AA2">
        <w:rPr>
          <w:rFonts w:ascii="Segoe UI" w:hAnsi="Segoe UI" w:cs="Segoe UI"/>
          <w:b/>
          <w:sz w:val="20"/>
          <w:szCs w:val="20"/>
          <w:lang w:val="en-US"/>
        </w:rPr>
        <w:t>Arzneimittel</w:t>
      </w:r>
      <w:r w:rsidRPr="008F3AA2">
        <w:rPr>
          <w:rFonts w:ascii="Segoe UI" w:hAnsi="Segoe UI" w:cs="Segoe UI"/>
          <w:b/>
          <w:sz w:val="20"/>
          <w:szCs w:val="20"/>
        </w:rPr>
        <w:t xml:space="preserve"> </w:t>
      </w:r>
      <w:r w:rsidRPr="008F3AA2">
        <w:rPr>
          <w:rFonts w:ascii="Segoe UI" w:hAnsi="Segoe UI" w:cs="Segoe UI"/>
          <w:b/>
          <w:sz w:val="20"/>
          <w:szCs w:val="20"/>
          <w:lang w:val="en-US"/>
        </w:rPr>
        <w:t>AG</w:t>
      </w:r>
      <w:r w:rsidRPr="008F3AA2">
        <w:rPr>
          <w:rFonts w:ascii="Segoe UI" w:hAnsi="Segoe UI" w:cs="Segoe UI"/>
          <w:b/>
          <w:sz w:val="20"/>
          <w:szCs w:val="20"/>
        </w:rPr>
        <w:t xml:space="preserve"> </w:t>
      </w:r>
      <w:r w:rsidRPr="008F3AA2">
        <w:rPr>
          <w:rFonts w:ascii="Segoe UI" w:hAnsi="Segoe UI" w:cs="Segoe UI"/>
          <w:sz w:val="20"/>
          <w:szCs w:val="20"/>
        </w:rPr>
        <w:t>–</w:t>
      </w:r>
      <w:r w:rsidR="008A337A" w:rsidRPr="008F3AA2">
        <w:rPr>
          <w:rFonts w:ascii="Segoe UI" w:hAnsi="Segoe UI" w:cs="Segoe UI"/>
          <w:sz w:val="20"/>
          <w:szCs w:val="20"/>
        </w:rPr>
        <w:t xml:space="preserve"> это международная </w:t>
      </w:r>
      <w:r w:rsidR="007F283B" w:rsidRPr="008F3AA2">
        <w:rPr>
          <w:rFonts w:ascii="Segoe UI" w:hAnsi="Segoe UI" w:cs="Segoe UI"/>
          <w:sz w:val="20"/>
          <w:szCs w:val="20"/>
        </w:rPr>
        <w:t>группа компаний</w:t>
      </w:r>
      <w:r w:rsidRPr="008F3AA2">
        <w:rPr>
          <w:rFonts w:ascii="Segoe UI" w:hAnsi="Segoe UI" w:cs="Segoe UI"/>
          <w:sz w:val="20"/>
          <w:szCs w:val="20"/>
        </w:rPr>
        <w:t xml:space="preserve">, </w:t>
      </w:r>
      <w:r w:rsidR="001D71FA" w:rsidRPr="008F3AA2">
        <w:rPr>
          <w:rFonts w:ascii="Segoe UI" w:hAnsi="Segoe UI" w:cs="Segoe UI"/>
          <w:sz w:val="20"/>
          <w:szCs w:val="20"/>
        </w:rPr>
        <w:t>один из крупнейших производителей качественных аналогов инновационных лекарств – дженериков.</w:t>
      </w:r>
      <w:r w:rsidR="002B58C1" w:rsidRPr="008F3AA2">
        <w:rPr>
          <w:rFonts w:ascii="Segoe UI" w:hAnsi="Segoe UI" w:cs="Segoe UI"/>
          <w:sz w:val="20"/>
          <w:szCs w:val="20"/>
        </w:rPr>
        <w:t xml:space="preserve"> </w:t>
      </w:r>
    </w:p>
    <w:p w14:paraId="5615887B" w14:textId="38A6068F" w:rsidR="008F3AA2" w:rsidRPr="008F3AA2" w:rsidRDefault="008F3AA2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 xml:space="preserve">Миссия компании - заботиться о здоровье людей, выстраивая доверительные отношения с партнерами и потребителями. </w:t>
      </w:r>
      <w:r w:rsidRPr="008858CB">
        <w:rPr>
          <w:rFonts w:ascii="Segoe UI" w:hAnsi="Segoe UI" w:cs="Segoe UI"/>
          <w:sz w:val="20"/>
          <w:szCs w:val="20"/>
        </w:rPr>
        <w:t xml:space="preserve">Уже 125 лет STADA работает для того, чтобы </w:t>
      </w:r>
      <w:r w:rsidR="00F33251" w:rsidRPr="008858CB">
        <w:rPr>
          <w:rFonts w:ascii="Segoe UI" w:hAnsi="Segoe UI" w:cs="Segoe UI"/>
          <w:sz w:val="20"/>
          <w:szCs w:val="20"/>
        </w:rPr>
        <w:t>современные и качественные медикаменты были доступными для каждого</w:t>
      </w:r>
      <w:r w:rsidR="0069435E" w:rsidRPr="008858CB">
        <w:rPr>
          <w:rFonts w:ascii="Segoe UI" w:hAnsi="Segoe UI" w:cs="Segoe UI"/>
          <w:sz w:val="20"/>
          <w:szCs w:val="20"/>
        </w:rPr>
        <w:t xml:space="preserve">. Компания стремится к тому, чтобы препараты под брендом </w:t>
      </w:r>
      <w:r w:rsidR="0069435E" w:rsidRPr="008858CB">
        <w:rPr>
          <w:rFonts w:ascii="Segoe UI" w:hAnsi="Segoe UI" w:cs="Segoe UI"/>
          <w:sz w:val="20"/>
          <w:szCs w:val="20"/>
          <w:lang w:val="en-US"/>
        </w:rPr>
        <w:t>STADA</w:t>
      </w:r>
      <w:r w:rsidR="00B01D1D" w:rsidRPr="008858CB">
        <w:rPr>
          <w:rFonts w:ascii="Segoe UI" w:hAnsi="Segoe UI" w:cs="Segoe UI"/>
          <w:sz w:val="20"/>
          <w:szCs w:val="20"/>
        </w:rPr>
        <w:t xml:space="preserve"> были уверенным</w:t>
      </w:r>
      <w:r w:rsidR="00F33251" w:rsidRPr="008858CB">
        <w:rPr>
          <w:rFonts w:ascii="Segoe UI" w:hAnsi="Segoe UI" w:cs="Segoe UI"/>
          <w:sz w:val="20"/>
          <w:szCs w:val="20"/>
        </w:rPr>
        <w:t xml:space="preserve"> выбором профессионалов и потребителей во всех странах </w:t>
      </w:r>
      <w:r w:rsidR="0069435E" w:rsidRPr="008858CB">
        <w:rPr>
          <w:rFonts w:ascii="Segoe UI" w:hAnsi="Segoe UI" w:cs="Segoe UI"/>
          <w:sz w:val="20"/>
          <w:szCs w:val="20"/>
        </w:rPr>
        <w:t xml:space="preserve">ее </w:t>
      </w:r>
      <w:r w:rsidR="00F33251" w:rsidRPr="008858CB">
        <w:rPr>
          <w:rFonts w:ascii="Segoe UI" w:hAnsi="Segoe UI" w:cs="Segoe UI"/>
          <w:sz w:val="20"/>
          <w:szCs w:val="20"/>
        </w:rPr>
        <w:t>присутствия.</w:t>
      </w:r>
      <w:r w:rsidR="00F33251">
        <w:rPr>
          <w:rFonts w:ascii="Segoe UI" w:hAnsi="Segoe UI" w:cs="Segoe UI"/>
          <w:sz w:val="20"/>
          <w:szCs w:val="20"/>
        </w:rPr>
        <w:t xml:space="preserve"> </w:t>
      </w:r>
    </w:p>
    <w:p w14:paraId="33AD82F4" w14:textId="313E3653" w:rsidR="001D71FA" w:rsidRDefault="008939C4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858CB">
        <w:rPr>
          <w:rFonts w:ascii="Segoe UI" w:hAnsi="Segoe UI" w:cs="Segoe UI"/>
          <w:sz w:val="20"/>
          <w:szCs w:val="20"/>
        </w:rPr>
        <w:t>С этой целью компания постоянно расширяет свое присутствие на мировом фармацевтическом рынке</w:t>
      </w:r>
      <w:r w:rsidR="00052385" w:rsidRPr="008858CB">
        <w:rPr>
          <w:rFonts w:ascii="Segoe UI" w:hAnsi="Segoe UI" w:cs="Segoe UI"/>
          <w:sz w:val="20"/>
          <w:szCs w:val="20"/>
        </w:rPr>
        <w:t>. П</w:t>
      </w:r>
      <w:r w:rsidR="00464484" w:rsidRPr="008858CB">
        <w:rPr>
          <w:rFonts w:ascii="Segoe UI" w:hAnsi="Segoe UI" w:cs="Segoe UI"/>
          <w:sz w:val="20"/>
          <w:szCs w:val="20"/>
        </w:rPr>
        <w:t xml:space="preserve">родукция </w:t>
      </w:r>
      <w:r w:rsidR="00464484" w:rsidRPr="008858CB">
        <w:rPr>
          <w:rFonts w:ascii="Segoe UI" w:hAnsi="Segoe UI" w:cs="Segoe UI"/>
          <w:sz w:val="20"/>
          <w:szCs w:val="20"/>
          <w:lang w:val="en-US"/>
        </w:rPr>
        <w:t>STADA</w:t>
      </w:r>
      <w:r w:rsidR="00F33251" w:rsidRPr="008858CB">
        <w:rPr>
          <w:rFonts w:ascii="Segoe UI" w:hAnsi="Segoe UI" w:cs="Segoe UI"/>
          <w:sz w:val="20"/>
          <w:szCs w:val="20"/>
        </w:rPr>
        <w:t xml:space="preserve"> представлена в 12</w:t>
      </w:r>
      <w:r w:rsidR="00464484" w:rsidRPr="008858CB">
        <w:rPr>
          <w:rFonts w:ascii="Segoe UI" w:hAnsi="Segoe UI" w:cs="Segoe UI"/>
          <w:sz w:val="20"/>
          <w:szCs w:val="20"/>
        </w:rPr>
        <w:t xml:space="preserve">0 странах.  В состав концерна входят </w:t>
      </w:r>
      <w:r w:rsidR="00F33251" w:rsidRPr="008858CB">
        <w:rPr>
          <w:rFonts w:ascii="Segoe UI" w:hAnsi="Segoe UI" w:cs="Segoe UI"/>
          <w:sz w:val="20"/>
          <w:szCs w:val="20"/>
        </w:rPr>
        <w:t>22</w:t>
      </w:r>
      <w:r w:rsidR="00464484" w:rsidRPr="008858CB">
        <w:rPr>
          <w:rFonts w:ascii="Segoe UI" w:hAnsi="Segoe UI" w:cs="Segoe UI"/>
          <w:sz w:val="20"/>
          <w:szCs w:val="20"/>
        </w:rPr>
        <w:t xml:space="preserve"> производственны</w:t>
      </w:r>
      <w:r w:rsidR="00140B12" w:rsidRPr="008858CB">
        <w:rPr>
          <w:rFonts w:ascii="Segoe UI" w:hAnsi="Segoe UI" w:cs="Segoe UI"/>
          <w:sz w:val="20"/>
          <w:szCs w:val="20"/>
        </w:rPr>
        <w:t>е площадки</w:t>
      </w:r>
      <w:r w:rsidR="00464484" w:rsidRPr="008858CB">
        <w:rPr>
          <w:rFonts w:ascii="Segoe UI" w:hAnsi="Segoe UI" w:cs="Segoe UI"/>
          <w:sz w:val="20"/>
          <w:szCs w:val="20"/>
        </w:rPr>
        <w:t xml:space="preserve"> во всем мире, в том числе </w:t>
      </w:r>
      <w:r w:rsidR="00475A50" w:rsidRPr="008858CB">
        <w:rPr>
          <w:rFonts w:ascii="Segoe UI" w:hAnsi="Segoe UI" w:cs="Segoe UI"/>
          <w:sz w:val="20"/>
          <w:szCs w:val="20"/>
        </w:rPr>
        <w:t>два завода в России</w:t>
      </w:r>
      <w:r w:rsidR="00464484" w:rsidRPr="008858CB">
        <w:rPr>
          <w:rFonts w:ascii="Segoe UI" w:hAnsi="Segoe UI" w:cs="Segoe UI"/>
          <w:sz w:val="20"/>
          <w:szCs w:val="20"/>
        </w:rPr>
        <w:t xml:space="preserve">. </w:t>
      </w:r>
      <w:r w:rsidR="004C55FE" w:rsidRPr="008858CB">
        <w:rPr>
          <w:rFonts w:ascii="Segoe UI" w:hAnsi="Segoe UI" w:cs="Segoe UI"/>
          <w:sz w:val="20"/>
          <w:szCs w:val="20"/>
        </w:rPr>
        <w:t xml:space="preserve">Компания уделяет приоритетное </w:t>
      </w:r>
      <w:r w:rsidR="00202CB4" w:rsidRPr="008858CB">
        <w:rPr>
          <w:rFonts w:ascii="Segoe UI" w:hAnsi="Segoe UI" w:cs="Segoe UI"/>
          <w:sz w:val="20"/>
          <w:szCs w:val="20"/>
        </w:rPr>
        <w:t xml:space="preserve">внимание </w:t>
      </w:r>
      <w:r w:rsidR="004C55FE" w:rsidRPr="008858CB">
        <w:rPr>
          <w:rFonts w:ascii="Segoe UI" w:hAnsi="Segoe UI" w:cs="Segoe UI"/>
          <w:sz w:val="20"/>
          <w:szCs w:val="20"/>
        </w:rPr>
        <w:t xml:space="preserve">качеству продукции: </w:t>
      </w:r>
      <w:r w:rsidR="00052385" w:rsidRPr="008858CB">
        <w:rPr>
          <w:rFonts w:ascii="Segoe UI" w:hAnsi="Segoe UI" w:cs="Segoe UI"/>
          <w:sz w:val="20"/>
          <w:szCs w:val="20"/>
        </w:rPr>
        <w:t xml:space="preserve">собственные и контрактные </w:t>
      </w:r>
      <w:r w:rsidR="004C55FE" w:rsidRPr="008858CB">
        <w:rPr>
          <w:rFonts w:ascii="Segoe UI" w:hAnsi="Segoe UI" w:cs="Segoe UI"/>
          <w:sz w:val="20"/>
          <w:szCs w:val="20"/>
        </w:rPr>
        <w:t>производственные площадки компании во всем мире</w:t>
      </w:r>
      <w:r w:rsidR="00052385" w:rsidRPr="008858CB">
        <w:rPr>
          <w:rFonts w:ascii="Segoe UI" w:hAnsi="Segoe UI" w:cs="Segoe UI"/>
          <w:sz w:val="20"/>
          <w:szCs w:val="20"/>
        </w:rPr>
        <w:t xml:space="preserve"> </w:t>
      </w:r>
      <w:r w:rsidR="004C55FE" w:rsidRPr="008858CB">
        <w:rPr>
          <w:rFonts w:ascii="Segoe UI" w:hAnsi="Segoe UI" w:cs="Segoe UI"/>
          <w:sz w:val="20"/>
          <w:szCs w:val="20"/>
        </w:rPr>
        <w:t>работают в соответствии с едиными международными стандартами качества</w:t>
      </w:r>
      <w:r w:rsidR="00475A50" w:rsidRPr="008858CB">
        <w:rPr>
          <w:rFonts w:ascii="Segoe UI" w:hAnsi="Segoe UI" w:cs="Segoe UI"/>
          <w:sz w:val="20"/>
          <w:szCs w:val="20"/>
        </w:rPr>
        <w:t xml:space="preserve"> </w:t>
      </w:r>
      <w:r w:rsidR="00475A50" w:rsidRPr="008858CB">
        <w:rPr>
          <w:rFonts w:ascii="Segoe UI" w:hAnsi="Segoe UI" w:cs="Segoe UI"/>
          <w:sz w:val="20"/>
          <w:szCs w:val="20"/>
          <w:lang w:val="en-US"/>
        </w:rPr>
        <w:t>GMP</w:t>
      </w:r>
      <w:r w:rsidR="004C55FE" w:rsidRPr="008858CB">
        <w:rPr>
          <w:rFonts w:ascii="Segoe UI" w:hAnsi="Segoe UI" w:cs="Segoe UI"/>
          <w:sz w:val="20"/>
          <w:szCs w:val="20"/>
        </w:rPr>
        <w:t>.</w:t>
      </w:r>
    </w:p>
    <w:p w14:paraId="5F05D16D" w14:textId="290493FE" w:rsidR="001D71FA" w:rsidRPr="008F3AA2" w:rsidRDefault="004C55FE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 xml:space="preserve">Штаб-квартира компании расположена в г. Бад-Фильбель (Германия). </w:t>
      </w:r>
    </w:p>
    <w:p w14:paraId="349F1950" w14:textId="5E9ACD0A" w:rsidR="00DB15D1" w:rsidRPr="008F3AA2" w:rsidRDefault="00D85FDC" w:rsidP="008858CB">
      <w:pPr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8F3AA2">
        <w:rPr>
          <w:rFonts w:ascii="Segoe UI" w:hAnsi="Segoe UI" w:cs="Segoe UI"/>
          <w:b/>
          <w:sz w:val="20"/>
          <w:szCs w:val="20"/>
          <w:lang w:val="en-US"/>
        </w:rPr>
        <w:t>STADA</w:t>
      </w:r>
      <w:r w:rsidRPr="008F3AA2">
        <w:rPr>
          <w:rFonts w:ascii="Segoe UI" w:hAnsi="Segoe UI" w:cs="Segoe UI"/>
          <w:b/>
          <w:sz w:val="20"/>
          <w:szCs w:val="20"/>
        </w:rPr>
        <w:t xml:space="preserve"> в России</w:t>
      </w:r>
    </w:p>
    <w:p w14:paraId="569ADB91" w14:textId="77F09B65" w:rsidR="00696C4B" w:rsidRPr="008F3AA2" w:rsidRDefault="00DB15D1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>На фармацевтическ</w:t>
      </w:r>
      <w:r w:rsidR="00475A50" w:rsidRPr="008F3AA2">
        <w:rPr>
          <w:rFonts w:ascii="Segoe UI" w:hAnsi="Segoe UI" w:cs="Segoe UI"/>
          <w:sz w:val="20"/>
          <w:szCs w:val="20"/>
        </w:rPr>
        <w:t xml:space="preserve">ом </w:t>
      </w:r>
      <w:r w:rsidRPr="008F3AA2">
        <w:rPr>
          <w:rFonts w:ascii="Segoe UI" w:hAnsi="Segoe UI" w:cs="Segoe UI"/>
          <w:sz w:val="20"/>
          <w:szCs w:val="20"/>
        </w:rPr>
        <w:t>рын</w:t>
      </w:r>
      <w:r w:rsidR="00475A50" w:rsidRPr="008F3AA2">
        <w:rPr>
          <w:rFonts w:ascii="Segoe UI" w:hAnsi="Segoe UI" w:cs="Segoe UI"/>
          <w:sz w:val="20"/>
          <w:szCs w:val="20"/>
        </w:rPr>
        <w:t>ке</w:t>
      </w:r>
      <w:r w:rsidRPr="008F3AA2">
        <w:rPr>
          <w:rFonts w:ascii="Segoe UI" w:hAnsi="Segoe UI" w:cs="Segoe UI"/>
          <w:sz w:val="20"/>
          <w:szCs w:val="20"/>
        </w:rPr>
        <w:t xml:space="preserve"> России и стран СНГ компания </w:t>
      </w:r>
      <w:r w:rsidR="00475A50" w:rsidRPr="008F3AA2">
        <w:rPr>
          <w:rFonts w:ascii="Segoe UI" w:hAnsi="Segoe UI" w:cs="Segoe UI"/>
          <w:sz w:val="20"/>
          <w:szCs w:val="20"/>
        </w:rPr>
        <w:t>присутствует</w:t>
      </w:r>
      <w:r w:rsidRPr="008F3AA2">
        <w:rPr>
          <w:rFonts w:ascii="Segoe UI" w:hAnsi="Segoe UI" w:cs="Segoe UI"/>
          <w:sz w:val="20"/>
          <w:szCs w:val="20"/>
        </w:rPr>
        <w:t xml:space="preserve"> </w:t>
      </w:r>
      <w:r w:rsidR="00475A50" w:rsidRPr="008F3AA2">
        <w:rPr>
          <w:rFonts w:ascii="Segoe UI" w:hAnsi="Segoe UI" w:cs="Segoe UI"/>
          <w:sz w:val="20"/>
          <w:szCs w:val="20"/>
        </w:rPr>
        <w:t xml:space="preserve">с </w:t>
      </w:r>
      <w:r w:rsidRPr="008F3AA2">
        <w:rPr>
          <w:rFonts w:ascii="Segoe UI" w:hAnsi="Segoe UI" w:cs="Segoe UI"/>
          <w:sz w:val="20"/>
          <w:szCs w:val="20"/>
        </w:rPr>
        <w:t>2002 год</w:t>
      </w:r>
      <w:r w:rsidR="00475A50" w:rsidRPr="008F3AA2">
        <w:rPr>
          <w:rFonts w:ascii="Segoe UI" w:hAnsi="Segoe UI" w:cs="Segoe UI"/>
          <w:sz w:val="20"/>
          <w:szCs w:val="20"/>
        </w:rPr>
        <w:t>а</w:t>
      </w:r>
      <w:r w:rsidRPr="008F3AA2">
        <w:rPr>
          <w:rFonts w:ascii="Segoe UI" w:hAnsi="Segoe UI" w:cs="Segoe UI"/>
          <w:sz w:val="20"/>
          <w:szCs w:val="20"/>
        </w:rPr>
        <w:t>. В 200</w:t>
      </w:r>
      <w:r w:rsidR="00475A50" w:rsidRPr="008F3AA2">
        <w:rPr>
          <w:rFonts w:ascii="Segoe UI" w:hAnsi="Segoe UI" w:cs="Segoe UI"/>
          <w:sz w:val="20"/>
          <w:szCs w:val="20"/>
        </w:rPr>
        <w:t>4</w:t>
      </w:r>
      <w:r w:rsidRPr="008F3AA2">
        <w:rPr>
          <w:rFonts w:ascii="Segoe UI" w:hAnsi="Segoe UI" w:cs="Segoe UI"/>
          <w:sz w:val="20"/>
          <w:szCs w:val="20"/>
        </w:rPr>
        <w:t xml:space="preserve"> </w:t>
      </w:r>
      <w:r w:rsidR="00192941" w:rsidRPr="008F3AA2">
        <w:rPr>
          <w:rFonts w:ascii="Segoe UI" w:hAnsi="Segoe UI" w:cs="Segoe UI"/>
          <w:sz w:val="20"/>
          <w:szCs w:val="20"/>
        </w:rPr>
        <w:t xml:space="preserve">году </w:t>
      </w:r>
      <w:r w:rsidRPr="008F3AA2">
        <w:rPr>
          <w:rFonts w:ascii="Segoe UI" w:hAnsi="Segoe UI" w:cs="Segoe UI"/>
          <w:sz w:val="20"/>
          <w:szCs w:val="20"/>
        </w:rPr>
        <w:t>в</w:t>
      </w:r>
      <w:r w:rsidR="00310E28" w:rsidRPr="008F3AA2">
        <w:rPr>
          <w:rFonts w:ascii="Segoe UI" w:hAnsi="Segoe UI" w:cs="Segoe UI"/>
          <w:sz w:val="20"/>
          <w:szCs w:val="20"/>
        </w:rPr>
        <w:t xml:space="preserve"> состав концерна</w:t>
      </w:r>
      <w:r w:rsidRPr="008F3AA2">
        <w:rPr>
          <w:rFonts w:ascii="Segoe UI" w:hAnsi="Segoe UI" w:cs="Segoe UI"/>
          <w:sz w:val="20"/>
          <w:szCs w:val="20"/>
        </w:rPr>
        <w:t xml:space="preserve"> STADA вошел крупнейший российский производитель мягких лекарственных форм (мази, суппозитории, гели) – компания </w:t>
      </w:r>
      <w:r w:rsidRPr="008F3AA2">
        <w:rPr>
          <w:rFonts w:ascii="Segoe UI" w:hAnsi="Segoe UI" w:cs="Segoe UI"/>
          <w:b/>
          <w:sz w:val="20"/>
          <w:szCs w:val="20"/>
        </w:rPr>
        <w:t xml:space="preserve">«Нижфарм» </w:t>
      </w:r>
      <w:r w:rsidRPr="008F3AA2">
        <w:rPr>
          <w:rFonts w:ascii="Segoe UI" w:hAnsi="Segoe UI" w:cs="Segoe UI"/>
          <w:sz w:val="20"/>
          <w:szCs w:val="20"/>
        </w:rPr>
        <w:t>(г. Нижний Новгород)</w:t>
      </w:r>
      <w:r w:rsidR="00876E86" w:rsidRPr="008F3AA2">
        <w:rPr>
          <w:rFonts w:ascii="Segoe UI" w:hAnsi="Segoe UI" w:cs="Segoe UI"/>
          <w:sz w:val="20"/>
          <w:szCs w:val="20"/>
        </w:rPr>
        <w:t xml:space="preserve">. </w:t>
      </w:r>
      <w:r w:rsidR="00696C4B" w:rsidRPr="008F3AA2">
        <w:rPr>
          <w:rFonts w:ascii="Segoe UI" w:hAnsi="Segoe UI" w:cs="Segoe UI"/>
          <w:sz w:val="20"/>
          <w:szCs w:val="20"/>
        </w:rPr>
        <w:t>П</w:t>
      </w:r>
      <w:r w:rsidR="00876E86" w:rsidRPr="008F3AA2">
        <w:rPr>
          <w:rFonts w:ascii="Segoe UI" w:hAnsi="Segoe UI" w:cs="Segoe UI"/>
          <w:sz w:val="20"/>
          <w:szCs w:val="20"/>
        </w:rPr>
        <w:t>роизводственная площадка</w:t>
      </w:r>
      <w:r w:rsidR="00696C4B" w:rsidRPr="008F3AA2">
        <w:rPr>
          <w:rFonts w:ascii="Segoe UI" w:hAnsi="Segoe UI" w:cs="Segoe UI"/>
          <w:sz w:val="20"/>
          <w:szCs w:val="20"/>
        </w:rPr>
        <w:t xml:space="preserve"> с вековой </w:t>
      </w:r>
      <w:r w:rsidR="00876E86" w:rsidRPr="008F3AA2">
        <w:rPr>
          <w:rFonts w:ascii="Segoe UI" w:hAnsi="Segoe UI" w:cs="Segoe UI"/>
          <w:sz w:val="20"/>
          <w:szCs w:val="20"/>
        </w:rPr>
        <w:t>истори</w:t>
      </w:r>
      <w:r w:rsidR="00696C4B" w:rsidRPr="008F3AA2">
        <w:rPr>
          <w:rFonts w:ascii="Segoe UI" w:hAnsi="Segoe UI" w:cs="Segoe UI"/>
          <w:sz w:val="20"/>
          <w:szCs w:val="20"/>
        </w:rPr>
        <w:t>ей была</w:t>
      </w:r>
      <w:r w:rsidR="007E4329" w:rsidRPr="008F3AA2">
        <w:rPr>
          <w:rFonts w:ascii="Segoe UI" w:hAnsi="Segoe UI" w:cs="Segoe UI"/>
          <w:sz w:val="20"/>
          <w:szCs w:val="20"/>
        </w:rPr>
        <w:t xml:space="preserve"> </w:t>
      </w:r>
      <w:r w:rsidR="00876E86" w:rsidRPr="008F3AA2">
        <w:rPr>
          <w:rFonts w:ascii="Segoe UI" w:hAnsi="Segoe UI" w:cs="Segoe UI"/>
          <w:sz w:val="20"/>
          <w:szCs w:val="20"/>
        </w:rPr>
        <w:t xml:space="preserve">первой </w:t>
      </w:r>
      <w:r w:rsidR="00696C4B" w:rsidRPr="008F3AA2">
        <w:rPr>
          <w:rFonts w:ascii="Segoe UI" w:hAnsi="Segoe UI" w:cs="Segoe UI"/>
          <w:sz w:val="20"/>
          <w:szCs w:val="20"/>
        </w:rPr>
        <w:t xml:space="preserve">подтвердившей соответствие международным стандартам качества </w:t>
      </w:r>
      <w:r w:rsidR="00696C4B" w:rsidRPr="008F3AA2">
        <w:rPr>
          <w:rFonts w:ascii="Segoe UI" w:hAnsi="Segoe UI" w:cs="Segoe UI"/>
          <w:sz w:val="20"/>
          <w:szCs w:val="20"/>
          <w:lang w:val="en-US"/>
        </w:rPr>
        <w:t>GMP</w:t>
      </w:r>
      <w:r w:rsidR="00696C4B" w:rsidRPr="008F3AA2">
        <w:rPr>
          <w:rFonts w:ascii="Segoe UI" w:hAnsi="Segoe UI" w:cs="Segoe UI"/>
          <w:sz w:val="20"/>
          <w:szCs w:val="20"/>
        </w:rPr>
        <w:t xml:space="preserve"> </w:t>
      </w:r>
      <w:r w:rsidR="00876E86" w:rsidRPr="008F3AA2">
        <w:rPr>
          <w:rFonts w:ascii="Segoe UI" w:hAnsi="Segoe UI" w:cs="Segoe UI"/>
          <w:sz w:val="20"/>
          <w:szCs w:val="20"/>
        </w:rPr>
        <w:t xml:space="preserve">в </w:t>
      </w:r>
      <w:r w:rsidR="00696C4B" w:rsidRPr="008F3AA2">
        <w:rPr>
          <w:rFonts w:ascii="Segoe UI" w:hAnsi="Segoe UI" w:cs="Segoe UI"/>
          <w:sz w:val="20"/>
          <w:szCs w:val="20"/>
        </w:rPr>
        <w:t>России</w:t>
      </w:r>
      <w:r w:rsidRPr="008F3AA2">
        <w:rPr>
          <w:rFonts w:ascii="Segoe UI" w:hAnsi="Segoe UI" w:cs="Segoe UI"/>
          <w:sz w:val="20"/>
          <w:szCs w:val="20"/>
        </w:rPr>
        <w:t xml:space="preserve">. </w:t>
      </w:r>
    </w:p>
    <w:p w14:paraId="0DE62AC9" w14:textId="1E51C169" w:rsidR="00DB15D1" w:rsidRPr="008F3AA2" w:rsidRDefault="00DB15D1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>В 20</w:t>
      </w:r>
      <w:r w:rsidR="00696C4B" w:rsidRPr="008F3AA2">
        <w:rPr>
          <w:rFonts w:ascii="Segoe UI" w:hAnsi="Segoe UI" w:cs="Segoe UI"/>
          <w:sz w:val="20"/>
          <w:szCs w:val="20"/>
        </w:rPr>
        <w:t xml:space="preserve">10 году в состав группы компаний </w:t>
      </w:r>
      <w:r w:rsidRPr="008F3AA2">
        <w:rPr>
          <w:rFonts w:ascii="Segoe UI" w:hAnsi="Segoe UI" w:cs="Segoe UI"/>
          <w:sz w:val="20"/>
          <w:szCs w:val="20"/>
        </w:rPr>
        <w:t xml:space="preserve">вошла производственная площадка </w:t>
      </w:r>
      <w:r w:rsidRPr="008F3AA2">
        <w:rPr>
          <w:rFonts w:ascii="Segoe UI" w:hAnsi="Segoe UI" w:cs="Segoe UI"/>
          <w:b/>
          <w:color w:val="000000" w:themeColor="text1"/>
          <w:sz w:val="20"/>
          <w:szCs w:val="20"/>
        </w:rPr>
        <w:t>«Хемофарм»</w:t>
      </w:r>
      <w:r w:rsidRPr="008F3AA2">
        <w:rPr>
          <w:rFonts w:ascii="Segoe UI" w:hAnsi="Segoe UI" w:cs="Segoe UI"/>
          <w:sz w:val="20"/>
          <w:szCs w:val="20"/>
        </w:rPr>
        <w:t xml:space="preserve"> (г. Обнинск).</w:t>
      </w:r>
    </w:p>
    <w:p w14:paraId="0A5F70DD" w14:textId="25671BDC" w:rsidR="00F0156A" w:rsidRPr="008858CB" w:rsidRDefault="00475A50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 xml:space="preserve">Более 50% </w:t>
      </w:r>
      <w:r w:rsidR="008F3AA2" w:rsidRPr="008F3AA2">
        <w:rPr>
          <w:rFonts w:ascii="Segoe UI" w:hAnsi="Segoe UI" w:cs="Segoe UI"/>
          <w:sz w:val="20"/>
          <w:szCs w:val="20"/>
        </w:rPr>
        <w:t>лекарственных препаратов</w:t>
      </w:r>
      <w:r w:rsidRPr="008F3AA2">
        <w:rPr>
          <w:rFonts w:ascii="Segoe UI" w:hAnsi="Segoe UI" w:cs="Segoe UI"/>
          <w:sz w:val="20"/>
          <w:szCs w:val="20"/>
        </w:rPr>
        <w:t xml:space="preserve"> российского портфеля </w:t>
      </w:r>
      <w:r w:rsidRPr="008F3AA2">
        <w:rPr>
          <w:rFonts w:ascii="Segoe UI" w:hAnsi="Segoe UI" w:cs="Segoe UI"/>
          <w:sz w:val="20"/>
          <w:szCs w:val="20"/>
          <w:lang w:val="en-US"/>
        </w:rPr>
        <w:t>STADA</w:t>
      </w:r>
      <w:r w:rsidRPr="008F3AA2">
        <w:rPr>
          <w:rFonts w:ascii="Segoe UI" w:hAnsi="Segoe UI" w:cs="Segoe UI"/>
          <w:sz w:val="20"/>
          <w:szCs w:val="20"/>
        </w:rPr>
        <w:t xml:space="preserve"> входит в Перечень жизненно необходимых и важнейших лекарственных препаратов (ЖНВЛП).  Продукты компании</w:t>
      </w:r>
      <w:r w:rsidR="00DC7AF5" w:rsidRPr="008F3AA2">
        <w:rPr>
          <w:rFonts w:ascii="Segoe UI" w:hAnsi="Segoe UI" w:cs="Segoe UI"/>
          <w:sz w:val="20"/>
          <w:szCs w:val="20"/>
        </w:rPr>
        <w:t xml:space="preserve"> </w:t>
      </w:r>
      <w:r w:rsidRPr="008F3AA2">
        <w:rPr>
          <w:rFonts w:ascii="Segoe UI" w:hAnsi="Segoe UI" w:cs="Segoe UI"/>
          <w:sz w:val="20"/>
          <w:szCs w:val="20"/>
        </w:rPr>
        <w:t>представлены в 16 из 20 самых востребованных категориях аптечного спроса</w:t>
      </w:r>
      <w:r w:rsidR="004C55FE" w:rsidRPr="008F3AA2">
        <w:rPr>
          <w:rFonts w:ascii="Segoe UI" w:hAnsi="Segoe UI" w:cs="Segoe UI"/>
          <w:sz w:val="20"/>
          <w:szCs w:val="20"/>
        </w:rPr>
        <w:t>.</w:t>
      </w:r>
      <w:r w:rsidR="00B96B8D" w:rsidRPr="008F3AA2">
        <w:rPr>
          <w:rFonts w:ascii="Segoe UI" w:hAnsi="Segoe UI" w:cs="Segoe UI"/>
          <w:sz w:val="20"/>
          <w:szCs w:val="20"/>
        </w:rPr>
        <w:t xml:space="preserve"> </w:t>
      </w:r>
      <w:r w:rsidR="00B37E44" w:rsidRPr="008F3AA2">
        <w:rPr>
          <w:rFonts w:ascii="Segoe UI" w:hAnsi="Segoe UI" w:cs="Segoe UI"/>
          <w:sz w:val="20"/>
          <w:szCs w:val="20"/>
        </w:rPr>
        <w:t xml:space="preserve">Это позволяет пациентам сформировать полноценную домашнюю </w:t>
      </w:r>
      <w:r w:rsidRPr="008F3AA2">
        <w:rPr>
          <w:rFonts w:ascii="Segoe UI" w:hAnsi="Segoe UI" w:cs="Segoe UI"/>
          <w:sz w:val="20"/>
          <w:szCs w:val="20"/>
        </w:rPr>
        <w:t>аптечку, сделав</w:t>
      </w:r>
      <w:r w:rsidR="00B37E44" w:rsidRPr="008F3AA2">
        <w:rPr>
          <w:rFonts w:ascii="Segoe UI" w:hAnsi="Segoe UI" w:cs="Segoe UI"/>
          <w:sz w:val="20"/>
          <w:szCs w:val="20"/>
        </w:rPr>
        <w:t xml:space="preserve"> </w:t>
      </w:r>
      <w:r w:rsidR="005E0EFF" w:rsidRPr="008F3AA2">
        <w:rPr>
          <w:rFonts w:ascii="Segoe UI" w:hAnsi="Segoe UI" w:cs="Segoe UI"/>
          <w:sz w:val="20"/>
          <w:szCs w:val="20"/>
        </w:rPr>
        <w:t xml:space="preserve">уверенный </w:t>
      </w:r>
      <w:r w:rsidR="00B37E44" w:rsidRPr="008F3AA2">
        <w:rPr>
          <w:rFonts w:ascii="Segoe UI" w:hAnsi="Segoe UI" w:cs="Segoe UI"/>
          <w:sz w:val="20"/>
          <w:szCs w:val="20"/>
        </w:rPr>
        <w:t>выбор в пользу препаратов</w:t>
      </w:r>
      <w:r w:rsidRPr="008F3AA2">
        <w:rPr>
          <w:rFonts w:ascii="Segoe UI" w:hAnsi="Segoe UI" w:cs="Segoe UI"/>
          <w:sz w:val="20"/>
          <w:szCs w:val="20"/>
        </w:rPr>
        <w:t xml:space="preserve"> </w:t>
      </w:r>
      <w:r w:rsidRPr="008F3AA2">
        <w:rPr>
          <w:rFonts w:ascii="Segoe UI" w:hAnsi="Segoe UI" w:cs="Segoe UI"/>
          <w:sz w:val="20"/>
          <w:szCs w:val="20"/>
          <w:lang w:val="en-US"/>
        </w:rPr>
        <w:t>STADA</w:t>
      </w:r>
      <w:r w:rsidR="007D2082">
        <w:rPr>
          <w:rFonts w:ascii="Segoe UI" w:hAnsi="Segoe UI" w:cs="Segoe UI"/>
          <w:sz w:val="20"/>
          <w:szCs w:val="20"/>
        </w:rPr>
        <w:t>. Они</w:t>
      </w:r>
      <w:r w:rsidR="00B37E44" w:rsidRPr="008F3AA2">
        <w:rPr>
          <w:rFonts w:ascii="Segoe UI" w:hAnsi="Segoe UI" w:cs="Segoe UI"/>
          <w:sz w:val="20"/>
          <w:szCs w:val="20"/>
        </w:rPr>
        <w:t xml:space="preserve"> отвечают самым главным ожиданиям: безопасны, эффективны и доступны. </w:t>
      </w:r>
      <w:r w:rsidR="0047144C" w:rsidRPr="008858CB">
        <w:rPr>
          <w:rFonts w:ascii="Segoe UI" w:hAnsi="Segoe UI" w:cs="Segoe UI"/>
          <w:sz w:val="20"/>
          <w:szCs w:val="20"/>
        </w:rPr>
        <w:t xml:space="preserve">По итогам 2019 </w:t>
      </w:r>
      <w:r w:rsidR="008858CB" w:rsidRPr="008858CB">
        <w:rPr>
          <w:rFonts w:ascii="Segoe UI" w:hAnsi="Segoe UI" w:cs="Segoe UI"/>
          <w:sz w:val="20"/>
          <w:szCs w:val="20"/>
        </w:rPr>
        <w:t>года продукты</w:t>
      </w:r>
      <w:r w:rsidR="00950A4D" w:rsidRPr="008858CB">
        <w:rPr>
          <w:rFonts w:ascii="Segoe UI" w:hAnsi="Segoe UI" w:cs="Segoe UI"/>
          <w:sz w:val="20"/>
          <w:szCs w:val="20"/>
        </w:rPr>
        <w:t xml:space="preserve"> под брендом </w:t>
      </w:r>
      <w:r w:rsidR="00950A4D" w:rsidRPr="008858CB">
        <w:rPr>
          <w:rFonts w:ascii="Segoe UI" w:hAnsi="Segoe UI" w:cs="Segoe UI"/>
          <w:sz w:val="20"/>
          <w:szCs w:val="20"/>
          <w:lang w:val="en-US"/>
        </w:rPr>
        <w:t>STADA</w:t>
      </w:r>
      <w:r w:rsidR="00950A4D" w:rsidRPr="008858CB">
        <w:rPr>
          <w:rFonts w:ascii="Segoe UI" w:hAnsi="Segoe UI" w:cs="Segoe UI"/>
          <w:sz w:val="20"/>
          <w:szCs w:val="20"/>
        </w:rPr>
        <w:t xml:space="preserve"> </w:t>
      </w:r>
      <w:r w:rsidR="0047144C" w:rsidRPr="008858CB">
        <w:rPr>
          <w:rFonts w:ascii="Segoe UI" w:hAnsi="Segoe UI" w:cs="Segoe UI"/>
          <w:sz w:val="20"/>
          <w:szCs w:val="20"/>
        </w:rPr>
        <w:t>– одни из самых доступных по стоимости среди</w:t>
      </w:r>
      <w:r w:rsidR="00950A4D" w:rsidRPr="008858CB">
        <w:rPr>
          <w:rFonts w:ascii="Segoe UI" w:hAnsi="Segoe UI" w:cs="Segoe UI"/>
          <w:sz w:val="20"/>
          <w:szCs w:val="20"/>
        </w:rPr>
        <w:t xml:space="preserve"> </w:t>
      </w:r>
      <w:r w:rsidR="00F0156A" w:rsidRPr="008858CB">
        <w:rPr>
          <w:rFonts w:ascii="Segoe UI" w:hAnsi="Segoe UI" w:cs="Segoe UI"/>
          <w:sz w:val="20"/>
          <w:szCs w:val="20"/>
        </w:rPr>
        <w:t xml:space="preserve"> </w:t>
      </w:r>
      <w:r w:rsidR="00950A4D" w:rsidRPr="008858CB">
        <w:rPr>
          <w:rFonts w:ascii="Segoe UI" w:hAnsi="Segoe UI" w:cs="Segoe UI"/>
          <w:sz w:val="20"/>
          <w:szCs w:val="20"/>
        </w:rPr>
        <w:t xml:space="preserve">Топ-15 </w:t>
      </w:r>
      <w:r w:rsidR="0047144C" w:rsidRPr="008858CB">
        <w:rPr>
          <w:rFonts w:ascii="Segoe UI" w:hAnsi="Segoe UI" w:cs="Segoe UI"/>
          <w:sz w:val="20"/>
          <w:szCs w:val="20"/>
        </w:rPr>
        <w:t>фармкомпаний на розничном рынке.</w:t>
      </w:r>
      <w:r w:rsidR="00F0156A" w:rsidRPr="008858CB"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</w:p>
    <w:p w14:paraId="7D9A16B1" w14:textId="43B15DF2" w:rsidR="00572E8C" w:rsidRDefault="00F0156A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858CB">
        <w:rPr>
          <w:rFonts w:ascii="Segoe UI" w:hAnsi="Segoe UI" w:cs="Segoe UI"/>
          <w:sz w:val="20"/>
          <w:szCs w:val="20"/>
        </w:rPr>
        <w:lastRenderedPageBreak/>
        <w:t>П</w:t>
      </w:r>
      <w:r w:rsidR="007D2082" w:rsidRPr="008858CB">
        <w:rPr>
          <w:rFonts w:ascii="Segoe UI" w:hAnsi="Segoe UI" w:cs="Segoe UI"/>
          <w:sz w:val="20"/>
          <w:szCs w:val="20"/>
        </w:rPr>
        <w:t xml:space="preserve">о данным </w:t>
      </w:r>
      <w:r w:rsidR="007D2082" w:rsidRPr="008858CB">
        <w:rPr>
          <w:rFonts w:ascii="Segoe UI" w:hAnsi="Segoe UI" w:cs="Segoe UI"/>
          <w:sz w:val="20"/>
          <w:szCs w:val="20"/>
          <w:lang w:val="en-US"/>
        </w:rPr>
        <w:t>E</w:t>
      </w:r>
      <w:r w:rsidR="007D2082" w:rsidRPr="008858CB">
        <w:rPr>
          <w:rFonts w:ascii="Segoe UI" w:hAnsi="Segoe UI" w:cs="Segoe UI"/>
          <w:sz w:val="20"/>
          <w:szCs w:val="20"/>
        </w:rPr>
        <w:t>&amp;</w:t>
      </w:r>
      <w:r w:rsidR="007D2082" w:rsidRPr="008858CB">
        <w:rPr>
          <w:rFonts w:ascii="Segoe UI" w:hAnsi="Segoe UI" w:cs="Segoe UI"/>
          <w:sz w:val="20"/>
          <w:szCs w:val="20"/>
          <w:lang w:val="en-US"/>
        </w:rPr>
        <w:t>Y</w:t>
      </w:r>
      <w:r w:rsidR="007D2082" w:rsidRPr="008858CB">
        <w:rPr>
          <w:rFonts w:ascii="Segoe UI" w:hAnsi="Segoe UI" w:cs="Segoe UI"/>
          <w:sz w:val="20"/>
          <w:szCs w:val="20"/>
        </w:rPr>
        <w:t xml:space="preserve">, STADA </w:t>
      </w:r>
      <w:r w:rsidR="00257C16" w:rsidRPr="008858CB">
        <w:rPr>
          <w:rFonts w:ascii="Segoe UI" w:hAnsi="Segoe UI" w:cs="Segoe UI"/>
          <w:sz w:val="20"/>
          <w:szCs w:val="20"/>
        </w:rPr>
        <w:t>является</w:t>
      </w:r>
      <w:r w:rsidR="007D2082" w:rsidRPr="008858CB">
        <w:rPr>
          <w:rFonts w:ascii="Segoe UI" w:hAnsi="Segoe UI" w:cs="Segoe UI"/>
          <w:sz w:val="20"/>
          <w:szCs w:val="20"/>
        </w:rPr>
        <w:t xml:space="preserve"> крупнейшим </w:t>
      </w:r>
      <w:r w:rsidR="00572E8C" w:rsidRPr="008858CB">
        <w:rPr>
          <w:rFonts w:ascii="Segoe UI" w:hAnsi="Segoe UI" w:cs="Segoe UI"/>
          <w:sz w:val="20"/>
          <w:szCs w:val="20"/>
        </w:rPr>
        <w:t xml:space="preserve">иностранным инвестором </w:t>
      </w:r>
      <w:r w:rsidR="00257C16" w:rsidRPr="008858CB">
        <w:rPr>
          <w:rFonts w:ascii="Segoe UI" w:hAnsi="Segoe UI" w:cs="Segoe UI"/>
          <w:sz w:val="20"/>
          <w:szCs w:val="20"/>
        </w:rPr>
        <w:t>в фармацевтическую отрасль</w:t>
      </w:r>
      <w:r w:rsidR="007D2082" w:rsidRPr="008858CB">
        <w:rPr>
          <w:rFonts w:ascii="Segoe UI" w:hAnsi="Segoe UI" w:cs="Segoe UI"/>
          <w:sz w:val="20"/>
          <w:szCs w:val="20"/>
        </w:rPr>
        <w:t xml:space="preserve"> России. </w:t>
      </w:r>
      <w:r w:rsidR="00B6581A" w:rsidRPr="008858CB">
        <w:rPr>
          <w:rFonts w:ascii="Segoe UI" w:hAnsi="Segoe UI" w:cs="Segoe UI"/>
          <w:sz w:val="20"/>
          <w:szCs w:val="20"/>
        </w:rPr>
        <w:t>За последние 1</w:t>
      </w:r>
      <w:r w:rsidR="008858CB" w:rsidRPr="008858CB">
        <w:rPr>
          <w:rFonts w:ascii="Segoe UI" w:hAnsi="Segoe UI" w:cs="Segoe UI"/>
          <w:sz w:val="20"/>
          <w:szCs w:val="20"/>
        </w:rPr>
        <w:t>0</w:t>
      </w:r>
      <w:r w:rsidR="00B6581A" w:rsidRPr="008858CB">
        <w:rPr>
          <w:rFonts w:ascii="Segoe UI" w:hAnsi="Segoe UI" w:cs="Segoe UI"/>
          <w:sz w:val="20"/>
          <w:szCs w:val="20"/>
        </w:rPr>
        <w:t xml:space="preserve"> лет о</w:t>
      </w:r>
      <w:r w:rsidR="007E1693" w:rsidRPr="008858CB">
        <w:rPr>
          <w:rFonts w:ascii="Segoe UI" w:hAnsi="Segoe UI" w:cs="Segoe UI"/>
          <w:sz w:val="20"/>
          <w:szCs w:val="20"/>
        </w:rPr>
        <w:t>бщая сумма прямых инвестиций</w:t>
      </w:r>
      <w:r w:rsidR="00E762A3" w:rsidRPr="008858CB">
        <w:rPr>
          <w:rFonts w:ascii="Segoe UI" w:hAnsi="Segoe UI" w:cs="Segoe UI"/>
          <w:sz w:val="20"/>
          <w:szCs w:val="20"/>
        </w:rPr>
        <w:t xml:space="preserve"> компании </w:t>
      </w:r>
      <w:r w:rsidR="007E1693" w:rsidRPr="008858CB">
        <w:rPr>
          <w:rFonts w:ascii="Segoe UI" w:hAnsi="Segoe UI" w:cs="Segoe UI"/>
          <w:sz w:val="20"/>
          <w:szCs w:val="20"/>
        </w:rPr>
        <w:t>составила 58,7 млрд. руб. или 913 млн евро.</w:t>
      </w:r>
      <w:r w:rsidR="007E1693">
        <w:rPr>
          <w:rFonts w:ascii="Segoe UI" w:hAnsi="Segoe UI" w:cs="Segoe UI"/>
          <w:sz w:val="20"/>
          <w:szCs w:val="20"/>
        </w:rPr>
        <w:t xml:space="preserve"> </w:t>
      </w:r>
    </w:p>
    <w:p w14:paraId="18E15C7A" w14:textId="5A333432" w:rsidR="00572E8C" w:rsidRPr="00572E8C" w:rsidRDefault="00572E8C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858CB">
        <w:rPr>
          <w:rFonts w:ascii="Segoe UI" w:hAnsi="Segoe UI" w:cs="Segoe UI"/>
          <w:sz w:val="20"/>
          <w:szCs w:val="20"/>
        </w:rPr>
        <w:t xml:space="preserve">По итогам 2019 года в </w:t>
      </w:r>
      <w:r w:rsidR="008858CB" w:rsidRPr="008858CB">
        <w:rPr>
          <w:rFonts w:ascii="Segoe UI" w:hAnsi="Segoe UI" w:cs="Segoe UI"/>
          <w:sz w:val="20"/>
          <w:szCs w:val="20"/>
        </w:rPr>
        <w:t>сегмент</w:t>
      </w:r>
      <w:r w:rsidR="008858CB">
        <w:rPr>
          <w:rFonts w:ascii="Segoe UI" w:hAnsi="Segoe UI" w:cs="Segoe UI"/>
          <w:sz w:val="20"/>
          <w:szCs w:val="20"/>
        </w:rPr>
        <w:t>е</w:t>
      </w:r>
      <w:r w:rsidR="008858CB" w:rsidRPr="008858CB">
        <w:rPr>
          <w:rFonts w:ascii="Segoe UI" w:hAnsi="Segoe UI" w:cs="Segoe UI"/>
          <w:sz w:val="20"/>
          <w:szCs w:val="20"/>
        </w:rPr>
        <w:t xml:space="preserve"> Consumer</w:t>
      </w:r>
      <w:r w:rsidR="00EC31FF" w:rsidRPr="008858CB">
        <w:rPr>
          <w:rFonts w:ascii="Segoe UI" w:hAnsi="Segoe UI" w:cs="Segoe UI"/>
          <w:sz w:val="20"/>
          <w:szCs w:val="20"/>
        </w:rPr>
        <w:t xml:space="preserve"> </w:t>
      </w:r>
      <w:r w:rsidR="00EC31FF" w:rsidRPr="008858CB">
        <w:rPr>
          <w:rFonts w:ascii="Segoe UI" w:hAnsi="Segoe UI" w:cs="Segoe UI"/>
          <w:sz w:val="20"/>
          <w:szCs w:val="20"/>
          <w:lang w:val="en-US"/>
        </w:rPr>
        <w:t>Healthcare</w:t>
      </w:r>
      <w:r w:rsidRPr="008858CB">
        <w:rPr>
          <w:rFonts w:ascii="Segoe UI" w:hAnsi="Segoe UI" w:cs="Segoe UI"/>
          <w:sz w:val="20"/>
          <w:szCs w:val="20"/>
        </w:rPr>
        <w:t xml:space="preserve"> фармацевтического рынка России STADA занимает </w:t>
      </w:r>
      <w:r w:rsidR="00EC31FF" w:rsidRPr="008858CB">
        <w:rPr>
          <w:rFonts w:ascii="Segoe UI" w:hAnsi="Segoe UI" w:cs="Segoe UI"/>
          <w:sz w:val="20"/>
          <w:szCs w:val="20"/>
        </w:rPr>
        <w:t xml:space="preserve">первое место с </w:t>
      </w:r>
      <w:r w:rsidRPr="008858CB">
        <w:rPr>
          <w:rFonts w:ascii="Segoe UI" w:hAnsi="Segoe UI" w:cs="Segoe UI"/>
          <w:sz w:val="20"/>
          <w:szCs w:val="20"/>
        </w:rPr>
        <w:t xml:space="preserve">долей рынка </w:t>
      </w:r>
      <w:r w:rsidR="00EC31FF" w:rsidRPr="008858CB">
        <w:rPr>
          <w:rFonts w:ascii="Segoe UI" w:hAnsi="Segoe UI" w:cs="Segoe UI"/>
          <w:sz w:val="20"/>
          <w:szCs w:val="20"/>
        </w:rPr>
        <w:t>6,4</w:t>
      </w:r>
      <w:r w:rsidRPr="008858CB">
        <w:rPr>
          <w:rFonts w:ascii="Segoe UI" w:hAnsi="Segoe UI" w:cs="Segoe UI"/>
          <w:sz w:val="20"/>
          <w:szCs w:val="20"/>
        </w:rPr>
        <w:t xml:space="preserve">%, по сумме объема продаж собственных препаратов и приобретенного портфеля </w:t>
      </w:r>
      <w:r w:rsidR="00546230" w:rsidRPr="008858CB">
        <w:rPr>
          <w:rFonts w:ascii="Segoe UI" w:hAnsi="Segoe UI" w:cs="Segoe UI"/>
          <w:sz w:val="20"/>
          <w:szCs w:val="20"/>
        </w:rPr>
        <w:t>фармкомпании</w:t>
      </w:r>
      <w:r w:rsidR="008858CB">
        <w:rPr>
          <w:rFonts w:ascii="Segoe UI" w:hAnsi="Segoe UI" w:cs="Segoe UI"/>
          <w:sz w:val="20"/>
          <w:szCs w:val="20"/>
        </w:rPr>
        <w:t xml:space="preserve"> </w:t>
      </w:r>
      <w:r w:rsidRPr="008858CB">
        <w:rPr>
          <w:rFonts w:ascii="Segoe UI" w:hAnsi="Segoe UI" w:cs="Segoe UI"/>
          <w:sz w:val="20"/>
          <w:szCs w:val="20"/>
        </w:rPr>
        <w:t>Takeda</w:t>
      </w:r>
      <w:r w:rsidR="00F0156A" w:rsidRPr="008858CB">
        <w:rPr>
          <w:rFonts w:ascii="Segoe UI" w:hAnsi="Segoe UI" w:cs="Segoe UI"/>
          <w:sz w:val="20"/>
          <w:szCs w:val="20"/>
        </w:rPr>
        <w:t>*</w:t>
      </w:r>
      <w:r w:rsidRPr="008858CB">
        <w:rPr>
          <w:rFonts w:ascii="Segoe UI" w:hAnsi="Segoe UI" w:cs="Segoe UI"/>
          <w:sz w:val="20"/>
          <w:szCs w:val="20"/>
        </w:rPr>
        <w:t>. STADA входит в пятерку крупнейших фармацевтических компаний в России</w:t>
      </w:r>
      <w:r w:rsidR="008858CB" w:rsidRPr="008858CB">
        <w:rPr>
          <w:rFonts w:ascii="Segoe UI" w:hAnsi="Segoe UI" w:cs="Segoe UI"/>
          <w:sz w:val="20"/>
          <w:szCs w:val="20"/>
        </w:rPr>
        <w:t>**</w:t>
      </w:r>
      <w:r w:rsidRPr="008858CB">
        <w:rPr>
          <w:rFonts w:ascii="Segoe UI" w:hAnsi="Segoe UI" w:cs="Segoe UI"/>
          <w:sz w:val="20"/>
          <w:szCs w:val="20"/>
        </w:rPr>
        <w:t>.</w:t>
      </w:r>
    </w:p>
    <w:p w14:paraId="7ECA0213" w14:textId="78675D22" w:rsidR="00D45E74" w:rsidRPr="008F3AA2" w:rsidRDefault="0087615B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 xml:space="preserve">STADA </w:t>
      </w:r>
      <w:r w:rsidR="00475A50" w:rsidRPr="008F3AA2">
        <w:rPr>
          <w:rFonts w:ascii="Segoe UI" w:hAnsi="Segoe UI" w:cs="Segoe UI"/>
          <w:sz w:val="20"/>
          <w:szCs w:val="20"/>
        </w:rPr>
        <w:t>активно участвует в</w:t>
      </w:r>
      <w:r w:rsidRPr="008F3AA2">
        <w:rPr>
          <w:rFonts w:ascii="Segoe UI" w:hAnsi="Segoe UI" w:cs="Segoe UI"/>
          <w:sz w:val="20"/>
          <w:szCs w:val="20"/>
        </w:rPr>
        <w:t xml:space="preserve"> государственных программ</w:t>
      </w:r>
      <w:r w:rsidR="001D149A" w:rsidRPr="008F3AA2">
        <w:rPr>
          <w:rFonts w:ascii="Segoe UI" w:hAnsi="Segoe UI" w:cs="Segoe UI"/>
          <w:sz w:val="20"/>
          <w:szCs w:val="20"/>
        </w:rPr>
        <w:t>ах</w:t>
      </w:r>
      <w:r w:rsidRPr="008F3AA2">
        <w:rPr>
          <w:rFonts w:ascii="Segoe UI" w:hAnsi="Segoe UI" w:cs="Segoe UI"/>
          <w:sz w:val="20"/>
          <w:szCs w:val="20"/>
        </w:rPr>
        <w:t xml:space="preserve"> в области развития отечественной фармацевтической промышленности. </w:t>
      </w:r>
      <w:r w:rsidR="00B37E44" w:rsidRPr="008F3AA2">
        <w:rPr>
          <w:rFonts w:ascii="Segoe UI" w:hAnsi="Segoe UI" w:cs="Segoe UI"/>
          <w:sz w:val="20"/>
          <w:szCs w:val="20"/>
        </w:rPr>
        <w:t>Одна из приоритетных</w:t>
      </w:r>
      <w:r w:rsidRPr="008F3AA2">
        <w:rPr>
          <w:rFonts w:ascii="Segoe UI" w:hAnsi="Segoe UI" w:cs="Segoe UI"/>
          <w:sz w:val="20"/>
          <w:szCs w:val="20"/>
        </w:rPr>
        <w:t xml:space="preserve"> задач</w:t>
      </w:r>
      <w:r w:rsidR="00B37E44" w:rsidRPr="008F3AA2">
        <w:rPr>
          <w:rFonts w:ascii="Segoe UI" w:hAnsi="Segoe UI" w:cs="Segoe UI"/>
          <w:sz w:val="20"/>
          <w:szCs w:val="20"/>
        </w:rPr>
        <w:t xml:space="preserve"> компании - </w:t>
      </w:r>
      <w:r w:rsidRPr="008F3AA2">
        <w:rPr>
          <w:rFonts w:ascii="Segoe UI" w:hAnsi="Segoe UI" w:cs="Segoe UI"/>
          <w:sz w:val="20"/>
          <w:szCs w:val="20"/>
        </w:rPr>
        <w:t>обеспечени</w:t>
      </w:r>
      <w:r w:rsidR="00B37E44" w:rsidRPr="008F3AA2">
        <w:rPr>
          <w:rFonts w:ascii="Segoe UI" w:hAnsi="Segoe UI" w:cs="Segoe UI"/>
          <w:sz w:val="20"/>
          <w:szCs w:val="20"/>
        </w:rPr>
        <w:t>е</w:t>
      </w:r>
      <w:r w:rsidRPr="008F3AA2">
        <w:rPr>
          <w:rFonts w:ascii="Segoe UI" w:hAnsi="Segoe UI" w:cs="Segoe UI"/>
          <w:sz w:val="20"/>
          <w:szCs w:val="20"/>
        </w:rPr>
        <w:t xml:space="preserve"> высокого качества продукции и безопасности </w:t>
      </w:r>
      <w:r w:rsidR="00475A50" w:rsidRPr="008F3AA2">
        <w:rPr>
          <w:rFonts w:ascii="Segoe UI" w:hAnsi="Segoe UI" w:cs="Segoe UI"/>
          <w:sz w:val="20"/>
          <w:szCs w:val="20"/>
        </w:rPr>
        <w:t>пациентов</w:t>
      </w:r>
      <w:r w:rsidR="00B37E44" w:rsidRPr="008F3AA2">
        <w:rPr>
          <w:rFonts w:ascii="Segoe UI" w:hAnsi="Segoe UI" w:cs="Segoe UI"/>
          <w:sz w:val="20"/>
          <w:szCs w:val="20"/>
        </w:rPr>
        <w:t>. Так,</w:t>
      </w:r>
      <w:r w:rsidRPr="008F3AA2">
        <w:rPr>
          <w:rFonts w:ascii="Segoe UI" w:hAnsi="Segoe UI" w:cs="Segoe UI"/>
          <w:sz w:val="20"/>
          <w:szCs w:val="20"/>
        </w:rPr>
        <w:t xml:space="preserve"> STADA выступила одним из инициаторов проекта по внедрению в России маркировки лекарственных препаратов.</w:t>
      </w:r>
      <w:r w:rsidR="00B37E44" w:rsidRPr="008F3AA2">
        <w:rPr>
          <w:rFonts w:ascii="Segoe UI" w:hAnsi="Segoe UI" w:cs="Segoe UI"/>
          <w:sz w:val="20"/>
          <w:szCs w:val="20"/>
        </w:rPr>
        <w:t xml:space="preserve"> </w:t>
      </w:r>
      <w:r w:rsidR="00202CB4" w:rsidRPr="008F3AA2">
        <w:rPr>
          <w:rFonts w:ascii="Segoe UI" w:hAnsi="Segoe UI" w:cs="Segoe UI"/>
          <w:sz w:val="20"/>
          <w:szCs w:val="20"/>
        </w:rPr>
        <w:t xml:space="preserve">Благодаря ей будет возможно отслеживать движение товара от производителя до аптечных организаций. </w:t>
      </w:r>
      <w:r w:rsidR="001D149A" w:rsidRPr="008F3AA2">
        <w:rPr>
          <w:rFonts w:ascii="Segoe UI" w:hAnsi="Segoe UI" w:cs="Segoe UI"/>
          <w:sz w:val="20"/>
          <w:szCs w:val="20"/>
        </w:rPr>
        <w:t>Система позволит защитить пациентов от фальсифицированных и контрафактных препаратов в аптеках и медучреждениях.</w:t>
      </w:r>
    </w:p>
    <w:p w14:paraId="3E3ABBC8" w14:textId="1C0005D6" w:rsidR="00B37E44" w:rsidRPr="008F3AA2" w:rsidRDefault="00D45E74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 xml:space="preserve">Препараты российского производства под брендом </w:t>
      </w:r>
      <w:r w:rsidRPr="008F3AA2">
        <w:rPr>
          <w:rFonts w:ascii="Segoe UI" w:hAnsi="Segoe UI" w:cs="Segoe UI"/>
          <w:sz w:val="20"/>
          <w:szCs w:val="20"/>
          <w:lang w:val="en-US"/>
        </w:rPr>
        <w:t>STADA</w:t>
      </w:r>
      <w:r w:rsidRPr="008F3AA2">
        <w:rPr>
          <w:rFonts w:ascii="Segoe UI" w:hAnsi="Segoe UI" w:cs="Segoe UI"/>
          <w:sz w:val="20"/>
          <w:szCs w:val="20"/>
        </w:rPr>
        <w:t xml:space="preserve"> востребованы в 17 странах мира, в том числе на территории Европейского Союза. Г</w:t>
      </w:r>
      <w:r w:rsidR="00B37E44" w:rsidRPr="008F3AA2">
        <w:rPr>
          <w:rFonts w:ascii="Segoe UI" w:hAnsi="Segoe UI" w:cs="Segoe UI"/>
          <w:sz w:val="20"/>
          <w:szCs w:val="20"/>
        </w:rPr>
        <w:t xml:space="preserve">од от года </w:t>
      </w:r>
      <w:r w:rsidRPr="008F3AA2">
        <w:rPr>
          <w:rFonts w:ascii="Segoe UI" w:hAnsi="Segoe UI" w:cs="Segoe UI"/>
          <w:sz w:val="20"/>
          <w:szCs w:val="20"/>
        </w:rPr>
        <w:t xml:space="preserve">компания </w:t>
      </w:r>
      <w:r w:rsidR="00B37E44" w:rsidRPr="008F3AA2">
        <w:rPr>
          <w:rFonts w:ascii="Segoe UI" w:hAnsi="Segoe UI" w:cs="Segoe UI"/>
          <w:sz w:val="20"/>
          <w:szCs w:val="20"/>
        </w:rPr>
        <w:t>подтверждает статус крупнейшего российского экспортера фармацевтической продукции</w:t>
      </w:r>
      <w:r w:rsidRPr="008F3AA2">
        <w:rPr>
          <w:rFonts w:ascii="Segoe UI" w:hAnsi="Segoe UI" w:cs="Segoe UI"/>
          <w:sz w:val="20"/>
          <w:szCs w:val="20"/>
        </w:rPr>
        <w:t>.</w:t>
      </w:r>
    </w:p>
    <w:p w14:paraId="53F72022" w14:textId="0EE4ACDC" w:rsidR="00D85FDC" w:rsidRPr="008F3AA2" w:rsidRDefault="00D45E74" w:rsidP="008858CB">
      <w:pPr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8F3AA2">
        <w:rPr>
          <w:rFonts w:ascii="Segoe UI" w:hAnsi="Segoe UI" w:cs="Segoe UI"/>
          <w:b/>
          <w:sz w:val="20"/>
          <w:szCs w:val="20"/>
        </w:rPr>
        <w:t>С заботой о пациентах</w:t>
      </w:r>
    </w:p>
    <w:p w14:paraId="573FD468" w14:textId="5969F595" w:rsidR="00D20196" w:rsidRPr="008F3AA2" w:rsidRDefault="0087615B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  <w:lang w:val="en-US"/>
        </w:rPr>
        <w:t>STADA</w:t>
      </w:r>
      <w:r w:rsidR="00847AB8" w:rsidRPr="008F3AA2">
        <w:rPr>
          <w:rFonts w:ascii="Segoe UI" w:hAnsi="Segoe UI" w:cs="Segoe UI"/>
          <w:sz w:val="20"/>
          <w:szCs w:val="20"/>
        </w:rPr>
        <w:t xml:space="preserve"> – социально ответственная компания, которая</w:t>
      </w:r>
      <w:r w:rsidRPr="008F3AA2">
        <w:rPr>
          <w:rFonts w:ascii="Segoe UI" w:hAnsi="Segoe UI" w:cs="Segoe UI"/>
          <w:sz w:val="20"/>
          <w:szCs w:val="20"/>
        </w:rPr>
        <w:t xml:space="preserve"> </w:t>
      </w:r>
      <w:r w:rsidR="00D20196" w:rsidRPr="008F3AA2">
        <w:rPr>
          <w:rFonts w:ascii="Segoe UI" w:hAnsi="Segoe UI" w:cs="Segoe UI"/>
          <w:sz w:val="20"/>
          <w:szCs w:val="20"/>
        </w:rPr>
        <w:t xml:space="preserve">уделяет большое внимание информационно-образовательной и благотворительной деятельности. Таким образом, компания стремится улучшить качество жизни пациентов по всей стране. </w:t>
      </w:r>
    </w:p>
    <w:p w14:paraId="4A988F1E" w14:textId="75C8388E" w:rsidR="00696C4B" w:rsidRPr="008F3AA2" w:rsidRDefault="00FA7378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 xml:space="preserve">С 2013 года компания </w:t>
      </w:r>
      <w:r w:rsidR="007E4329" w:rsidRPr="008F3AA2">
        <w:rPr>
          <w:rFonts w:ascii="Segoe UI" w:hAnsi="Segoe UI" w:cs="Segoe UI"/>
          <w:sz w:val="20"/>
          <w:szCs w:val="20"/>
        </w:rPr>
        <w:t xml:space="preserve">реализует </w:t>
      </w:r>
      <w:r w:rsidRPr="008F3AA2">
        <w:rPr>
          <w:rFonts w:ascii="Segoe UI" w:hAnsi="Segoe UI" w:cs="Segoe UI"/>
          <w:sz w:val="20"/>
          <w:szCs w:val="20"/>
        </w:rPr>
        <w:t xml:space="preserve">социальную программу </w:t>
      </w:r>
      <w:r w:rsidRPr="008F3AA2">
        <w:rPr>
          <w:rFonts w:ascii="Segoe UI" w:hAnsi="Segoe UI" w:cs="Segoe UI"/>
          <w:b/>
          <w:sz w:val="20"/>
          <w:szCs w:val="20"/>
        </w:rPr>
        <w:t>«Мобильная диагностика: возьми здоровье под контроль»</w:t>
      </w:r>
      <w:r w:rsidRPr="008F3AA2">
        <w:rPr>
          <w:rFonts w:ascii="Segoe UI" w:hAnsi="Segoe UI" w:cs="Segoe UI"/>
          <w:sz w:val="20"/>
          <w:szCs w:val="20"/>
        </w:rPr>
        <w:t xml:space="preserve">. </w:t>
      </w:r>
      <w:r w:rsidR="00D45E74" w:rsidRPr="008F3AA2">
        <w:rPr>
          <w:rFonts w:ascii="Segoe UI" w:hAnsi="Segoe UI" w:cs="Segoe UI"/>
          <w:sz w:val="20"/>
          <w:szCs w:val="20"/>
        </w:rPr>
        <w:t xml:space="preserve">Цель проекта – раннее выявление социально значимых заболеваний и формирование мотивации к здоровому образу жизни. </w:t>
      </w:r>
      <w:r w:rsidRPr="008F3AA2">
        <w:rPr>
          <w:rFonts w:ascii="Segoe UI" w:hAnsi="Segoe UI" w:cs="Segoe UI"/>
          <w:sz w:val="20"/>
          <w:szCs w:val="20"/>
        </w:rPr>
        <w:t>Современно</w:t>
      </w:r>
      <w:r w:rsidR="00696C4B" w:rsidRPr="008F3AA2">
        <w:rPr>
          <w:rFonts w:ascii="Segoe UI" w:hAnsi="Segoe UI" w:cs="Segoe UI"/>
          <w:sz w:val="20"/>
          <w:szCs w:val="20"/>
        </w:rPr>
        <w:t>е</w:t>
      </w:r>
      <w:r w:rsidRPr="008F3AA2">
        <w:rPr>
          <w:rFonts w:ascii="Segoe UI" w:hAnsi="Segoe UI" w:cs="Segoe UI"/>
          <w:sz w:val="20"/>
          <w:szCs w:val="20"/>
        </w:rPr>
        <w:t xml:space="preserve"> оборудование передвижного мобильного комплекса </w:t>
      </w:r>
      <w:r w:rsidRPr="008F3AA2">
        <w:rPr>
          <w:rFonts w:ascii="Segoe UI" w:hAnsi="Segoe UI" w:cs="Segoe UI"/>
          <w:sz w:val="20"/>
          <w:szCs w:val="20"/>
          <w:lang w:val="en-US"/>
        </w:rPr>
        <w:t>STADA</w:t>
      </w:r>
      <w:r w:rsidRPr="008F3AA2">
        <w:rPr>
          <w:rFonts w:ascii="Segoe UI" w:hAnsi="Segoe UI" w:cs="Segoe UI"/>
          <w:sz w:val="20"/>
          <w:szCs w:val="20"/>
        </w:rPr>
        <w:t xml:space="preserve"> </w:t>
      </w:r>
      <w:r w:rsidRPr="008F3AA2">
        <w:rPr>
          <w:rFonts w:ascii="Segoe UI" w:hAnsi="Segoe UI" w:cs="Segoe UI"/>
          <w:sz w:val="20"/>
          <w:szCs w:val="20"/>
          <w:lang w:val="en-US"/>
        </w:rPr>
        <w:t>Diagnostik</w:t>
      </w:r>
      <w:r w:rsidRPr="008F3AA2">
        <w:rPr>
          <w:rFonts w:ascii="Segoe UI" w:hAnsi="Segoe UI" w:cs="Segoe UI"/>
          <w:sz w:val="20"/>
          <w:szCs w:val="20"/>
        </w:rPr>
        <w:t xml:space="preserve"> позволяе</w:t>
      </w:r>
      <w:r w:rsidR="00F93B2C" w:rsidRPr="008F3AA2">
        <w:rPr>
          <w:rFonts w:ascii="Segoe UI" w:hAnsi="Segoe UI" w:cs="Segoe UI"/>
          <w:sz w:val="20"/>
          <w:szCs w:val="20"/>
        </w:rPr>
        <w:t xml:space="preserve">т сделать медицинскую помощь доступной жителям удаленных населенных пунктов. </w:t>
      </w:r>
      <w:r w:rsidR="00D45E74" w:rsidRPr="008F3AA2">
        <w:rPr>
          <w:rFonts w:ascii="Segoe UI" w:hAnsi="Segoe UI" w:cs="Segoe UI"/>
          <w:sz w:val="20"/>
          <w:szCs w:val="20"/>
        </w:rPr>
        <w:t xml:space="preserve">За 6 лет реализации проекта бесплатную диагностику от </w:t>
      </w:r>
      <w:r w:rsidR="00D45E74" w:rsidRPr="008F3AA2">
        <w:rPr>
          <w:rFonts w:ascii="Segoe UI" w:hAnsi="Segoe UI" w:cs="Segoe UI"/>
          <w:sz w:val="20"/>
          <w:szCs w:val="20"/>
          <w:lang w:val="en-US"/>
        </w:rPr>
        <w:t>STADA</w:t>
      </w:r>
      <w:r w:rsidR="00D45E74" w:rsidRPr="008F3AA2">
        <w:rPr>
          <w:rFonts w:ascii="Segoe UI" w:hAnsi="Segoe UI" w:cs="Segoe UI"/>
          <w:sz w:val="20"/>
          <w:szCs w:val="20"/>
        </w:rPr>
        <w:t xml:space="preserve"> получили более 16 000 жителей со всей России.</w:t>
      </w:r>
    </w:p>
    <w:p w14:paraId="59B758C6" w14:textId="3E4CBE9D" w:rsidR="00FA51BF" w:rsidRPr="008F3AA2" w:rsidRDefault="00FA51BF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>Друг</w:t>
      </w:r>
      <w:r w:rsidR="007E4329" w:rsidRPr="008F3AA2">
        <w:rPr>
          <w:rFonts w:ascii="Segoe UI" w:hAnsi="Segoe UI" w:cs="Segoe UI"/>
          <w:sz w:val="20"/>
          <w:szCs w:val="20"/>
        </w:rPr>
        <w:t>ая</w:t>
      </w:r>
      <w:r w:rsidRPr="008F3AA2">
        <w:rPr>
          <w:rFonts w:ascii="Segoe UI" w:hAnsi="Segoe UI" w:cs="Segoe UI"/>
          <w:sz w:val="20"/>
          <w:szCs w:val="20"/>
        </w:rPr>
        <w:t xml:space="preserve"> с</w:t>
      </w:r>
      <w:r w:rsidR="00F93B2C" w:rsidRPr="008F3AA2">
        <w:rPr>
          <w:rFonts w:ascii="Segoe UI" w:hAnsi="Segoe UI" w:cs="Segoe UI"/>
          <w:sz w:val="20"/>
          <w:szCs w:val="20"/>
        </w:rPr>
        <w:t>оциальн</w:t>
      </w:r>
      <w:r w:rsidR="007E4329" w:rsidRPr="008F3AA2">
        <w:rPr>
          <w:rFonts w:ascii="Segoe UI" w:hAnsi="Segoe UI" w:cs="Segoe UI"/>
          <w:sz w:val="20"/>
          <w:szCs w:val="20"/>
        </w:rPr>
        <w:t>ая инициатива -</w:t>
      </w:r>
      <w:r w:rsidR="00F93B2C" w:rsidRPr="008F3AA2">
        <w:rPr>
          <w:rFonts w:ascii="Segoe UI" w:hAnsi="Segoe UI" w:cs="Segoe UI"/>
          <w:sz w:val="20"/>
          <w:szCs w:val="20"/>
        </w:rPr>
        <w:t xml:space="preserve"> </w:t>
      </w:r>
      <w:r w:rsidR="007E4329" w:rsidRPr="008F3AA2">
        <w:rPr>
          <w:rFonts w:ascii="Segoe UI" w:hAnsi="Segoe UI" w:cs="Segoe UI"/>
          <w:sz w:val="20"/>
          <w:szCs w:val="20"/>
        </w:rPr>
        <w:t xml:space="preserve"> фотопроект </w:t>
      </w:r>
      <w:r w:rsidR="00F93B2C" w:rsidRPr="008F3AA2">
        <w:rPr>
          <w:rFonts w:ascii="Segoe UI" w:hAnsi="Segoe UI" w:cs="Segoe UI"/>
          <w:b/>
          <w:sz w:val="20"/>
          <w:szCs w:val="20"/>
        </w:rPr>
        <w:t>«Профессия</w:t>
      </w:r>
      <w:r w:rsidR="00CB02F1" w:rsidRPr="008F3AA2">
        <w:rPr>
          <w:rFonts w:ascii="Segoe UI" w:hAnsi="Segoe UI" w:cs="Segoe UI"/>
          <w:b/>
          <w:sz w:val="20"/>
          <w:szCs w:val="20"/>
        </w:rPr>
        <w:t xml:space="preserve"> -</w:t>
      </w:r>
      <w:r w:rsidR="00F93B2C" w:rsidRPr="008F3AA2">
        <w:rPr>
          <w:rFonts w:ascii="Segoe UI" w:hAnsi="Segoe UI" w:cs="Segoe UI"/>
          <w:b/>
          <w:sz w:val="20"/>
          <w:szCs w:val="20"/>
        </w:rPr>
        <w:t xml:space="preserve"> врач</w:t>
      </w:r>
      <w:r w:rsidR="00CB02F1" w:rsidRPr="008F3AA2">
        <w:rPr>
          <w:rFonts w:ascii="Segoe UI" w:hAnsi="Segoe UI" w:cs="Segoe UI"/>
          <w:b/>
          <w:sz w:val="20"/>
          <w:szCs w:val="20"/>
        </w:rPr>
        <w:t>. Посвящая себя людям</w:t>
      </w:r>
      <w:r w:rsidR="00F93B2C" w:rsidRPr="008F3AA2">
        <w:rPr>
          <w:rFonts w:ascii="Segoe UI" w:hAnsi="Segoe UI" w:cs="Segoe UI"/>
          <w:b/>
          <w:sz w:val="20"/>
          <w:szCs w:val="20"/>
        </w:rPr>
        <w:t>»</w:t>
      </w:r>
      <w:r w:rsidR="00F93B2C" w:rsidRPr="008F3AA2">
        <w:rPr>
          <w:rFonts w:ascii="Segoe UI" w:hAnsi="Segoe UI" w:cs="Segoe UI"/>
          <w:sz w:val="20"/>
          <w:szCs w:val="20"/>
        </w:rPr>
        <w:t xml:space="preserve"> </w:t>
      </w:r>
      <w:r w:rsidR="007E4329" w:rsidRPr="008F3AA2">
        <w:rPr>
          <w:rFonts w:ascii="Segoe UI" w:hAnsi="Segoe UI" w:cs="Segoe UI"/>
          <w:sz w:val="20"/>
          <w:szCs w:val="20"/>
        </w:rPr>
        <w:t xml:space="preserve">- </w:t>
      </w:r>
      <w:r w:rsidR="00F93B2C" w:rsidRPr="008F3AA2">
        <w:rPr>
          <w:rFonts w:ascii="Segoe UI" w:hAnsi="Segoe UI" w:cs="Segoe UI"/>
          <w:sz w:val="20"/>
          <w:szCs w:val="20"/>
        </w:rPr>
        <w:t>призван</w:t>
      </w:r>
      <w:r w:rsidR="007E4329" w:rsidRPr="008F3AA2">
        <w:rPr>
          <w:rFonts w:ascii="Segoe UI" w:hAnsi="Segoe UI" w:cs="Segoe UI"/>
          <w:sz w:val="20"/>
          <w:szCs w:val="20"/>
        </w:rPr>
        <w:t>а</w:t>
      </w:r>
      <w:r w:rsidR="00F93B2C" w:rsidRPr="008F3AA2">
        <w:rPr>
          <w:rFonts w:ascii="Segoe UI" w:hAnsi="Segoe UI" w:cs="Segoe UI"/>
          <w:sz w:val="20"/>
          <w:szCs w:val="20"/>
        </w:rPr>
        <w:t xml:space="preserve"> изменить отношение россиян к профессии </w:t>
      </w:r>
      <w:r w:rsidR="00696C4B" w:rsidRPr="008F3AA2">
        <w:rPr>
          <w:rFonts w:ascii="Segoe UI" w:hAnsi="Segoe UI" w:cs="Segoe UI"/>
          <w:sz w:val="20"/>
          <w:szCs w:val="20"/>
        </w:rPr>
        <w:t xml:space="preserve">медицинского работника </w:t>
      </w:r>
      <w:r w:rsidR="00F93B2C" w:rsidRPr="008F3AA2">
        <w:rPr>
          <w:rFonts w:ascii="Segoe UI" w:hAnsi="Segoe UI" w:cs="Segoe UI"/>
          <w:sz w:val="20"/>
          <w:szCs w:val="20"/>
        </w:rPr>
        <w:t xml:space="preserve">и показать, что докторам можно доверять. </w:t>
      </w:r>
      <w:r w:rsidR="00202CB4" w:rsidRPr="008F3AA2">
        <w:rPr>
          <w:rFonts w:ascii="Segoe UI" w:hAnsi="Segoe UI" w:cs="Segoe UI"/>
          <w:sz w:val="20"/>
          <w:szCs w:val="20"/>
        </w:rPr>
        <w:t>За время существования проекта с 2012 года в проекте приняли участие более 600 медицинских специалистов в крупнейших городах России, Казахстана и Украины. Выпущено пять изданий книги «Профессия — ВРАЧ». Проведены фотовыставки в Москве, Санкт-Петербурге, Казани, Алма-Ате, Самаре, Нижнем Новгороде, Киеве, Белгороде, Тамбове и т. д.</w:t>
      </w:r>
    </w:p>
    <w:p w14:paraId="3E5B2BD9" w14:textId="3DEFD512" w:rsidR="00D45E74" w:rsidRPr="008F3AA2" w:rsidRDefault="00D45E74" w:rsidP="008858CB">
      <w:pPr>
        <w:ind w:firstLine="709"/>
        <w:jc w:val="both"/>
        <w:rPr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lastRenderedPageBreak/>
        <w:t>С</w:t>
      </w:r>
      <w:r w:rsidR="00CB02F1" w:rsidRPr="008F3AA2">
        <w:rPr>
          <w:rFonts w:ascii="Segoe UI" w:hAnsi="Segoe UI" w:cs="Segoe UI"/>
          <w:sz w:val="20"/>
          <w:szCs w:val="20"/>
        </w:rPr>
        <w:t xml:space="preserve">оциально-образовательный проект </w:t>
      </w:r>
      <w:r w:rsidR="00CB02F1" w:rsidRPr="008F3AA2">
        <w:rPr>
          <w:rFonts w:ascii="Segoe UI" w:hAnsi="Segoe UI" w:cs="Segoe UI"/>
          <w:b/>
          <w:sz w:val="20"/>
          <w:szCs w:val="20"/>
        </w:rPr>
        <w:t>«Жизнь без боли»</w:t>
      </w:r>
      <w:r w:rsidRPr="008F3AA2">
        <w:rPr>
          <w:rFonts w:ascii="Segoe UI" w:hAnsi="Segoe UI" w:cs="Segoe UI"/>
          <w:sz w:val="20"/>
          <w:szCs w:val="20"/>
        </w:rPr>
        <w:t xml:space="preserve"> направлен</w:t>
      </w:r>
      <w:r w:rsidR="00CB02F1" w:rsidRPr="008F3AA2">
        <w:rPr>
          <w:rFonts w:ascii="Segoe UI" w:hAnsi="Segoe UI" w:cs="Segoe UI"/>
          <w:sz w:val="20"/>
          <w:szCs w:val="20"/>
        </w:rPr>
        <w:t>на решение проблем доступности обезболивания и развитие паллиативной медицинской помощи в России</w:t>
      </w:r>
      <w:r w:rsidR="005E12A8" w:rsidRPr="008F3AA2">
        <w:rPr>
          <w:rFonts w:ascii="Segoe UI" w:hAnsi="Segoe UI" w:cs="Segoe UI"/>
          <w:sz w:val="20"/>
          <w:szCs w:val="20"/>
        </w:rPr>
        <w:t>.</w:t>
      </w:r>
      <w:r w:rsidR="000C6F0C" w:rsidRPr="008F3AA2">
        <w:rPr>
          <w:rFonts w:ascii="Segoe UI" w:hAnsi="Segoe UI" w:cs="Segoe UI"/>
          <w:sz w:val="20"/>
          <w:szCs w:val="20"/>
        </w:rPr>
        <w:t xml:space="preserve"> Проект призван привлечь внимание общества и государства к проблеме поддержания качества жизни тяжелобольных людей на достойном уровне. Инициатива была отмечена участниками отрасли, проект </w:t>
      </w:r>
      <w:r w:rsidR="00CB02F1" w:rsidRPr="008F3AA2">
        <w:rPr>
          <w:rFonts w:ascii="Segoe UI" w:hAnsi="Segoe UI" w:cs="Segoe UI"/>
          <w:sz w:val="20"/>
          <w:szCs w:val="20"/>
        </w:rPr>
        <w:t>стал победителем конкурса «Платиновая Унция 2015».</w:t>
      </w:r>
      <w:r w:rsidR="00D20196" w:rsidRPr="008F3AA2">
        <w:rPr>
          <w:sz w:val="20"/>
          <w:szCs w:val="20"/>
        </w:rPr>
        <w:t xml:space="preserve"> </w:t>
      </w:r>
    </w:p>
    <w:p w14:paraId="69D58CD4" w14:textId="34CDEB6E" w:rsidR="00D85FDC" w:rsidRPr="008F3AA2" w:rsidRDefault="00D20196" w:rsidP="008858CB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8F3AA2">
        <w:rPr>
          <w:rFonts w:ascii="Segoe UI" w:hAnsi="Segoe UI" w:cs="Segoe UI"/>
          <w:sz w:val="20"/>
          <w:szCs w:val="20"/>
        </w:rPr>
        <w:t xml:space="preserve">В 2018 году STADA совместно с Ассоциацией профессиональных участников хосписной помощи разработали </w:t>
      </w:r>
      <w:r w:rsidRPr="008F3AA2">
        <w:rPr>
          <w:rFonts w:ascii="Segoe UI" w:hAnsi="Segoe UI" w:cs="Segoe UI"/>
          <w:b/>
          <w:sz w:val="20"/>
          <w:szCs w:val="20"/>
        </w:rPr>
        <w:t>калькулятор «Ротация опиоидов»</w:t>
      </w:r>
      <w:r w:rsidRPr="008F3AA2">
        <w:rPr>
          <w:rFonts w:ascii="Segoe UI" w:hAnsi="Segoe UI" w:cs="Segoe UI"/>
          <w:sz w:val="20"/>
          <w:szCs w:val="20"/>
        </w:rPr>
        <w:t>. Приложение помогает врачам быстро и грамотно рассчитать дозы сильнодействующих обезболивающих препаратов, а пациентам — своевременно получить лечение хронической боли. Программа учитывает все зарегистрированные на территории России опиоидные анальгетики</w:t>
      </w:r>
      <w:r w:rsidR="00D45E74" w:rsidRPr="008F3AA2">
        <w:rPr>
          <w:rFonts w:ascii="Segoe UI" w:hAnsi="Segoe UI" w:cs="Segoe UI"/>
          <w:sz w:val="20"/>
          <w:szCs w:val="20"/>
        </w:rPr>
        <w:t xml:space="preserve"> и не имеет аналогов в России</w:t>
      </w:r>
      <w:r w:rsidRPr="008F3AA2">
        <w:rPr>
          <w:rFonts w:ascii="Segoe UI" w:hAnsi="Segoe UI" w:cs="Segoe UI"/>
          <w:sz w:val="20"/>
          <w:szCs w:val="20"/>
        </w:rPr>
        <w:t>.</w:t>
      </w:r>
    </w:p>
    <w:p w14:paraId="4088863E" w14:textId="5E021F52" w:rsidR="00CB02F1" w:rsidRPr="007E4329" w:rsidRDefault="00692D6B" w:rsidP="008858CB">
      <w:pPr>
        <w:ind w:firstLine="709"/>
        <w:jc w:val="both"/>
        <w:rPr>
          <w:rFonts w:ascii="Segoe UI" w:hAnsi="Segoe UI" w:cs="Segoe UI"/>
          <w:sz w:val="21"/>
          <w:szCs w:val="21"/>
        </w:rPr>
      </w:pPr>
      <w:r w:rsidRPr="007E4329">
        <w:rPr>
          <w:rFonts w:ascii="Segoe UI" w:hAnsi="Segoe UI" w:cs="Segoe UI"/>
          <w:sz w:val="21"/>
          <w:szCs w:val="21"/>
        </w:rPr>
        <w:t xml:space="preserve">Официальный сайт компании: </w:t>
      </w:r>
      <w:hyperlink r:id="rId8" w:history="1">
        <w:r w:rsidR="007E4329" w:rsidRPr="001E3518">
          <w:rPr>
            <w:rStyle w:val="af4"/>
            <w:rFonts w:ascii="Segoe UI" w:hAnsi="Segoe UI" w:cs="Segoe UI"/>
            <w:sz w:val="21"/>
            <w:szCs w:val="21"/>
            <w:lang w:val="en-US"/>
          </w:rPr>
          <w:t>www</w:t>
        </w:r>
        <w:r w:rsidR="007E4329" w:rsidRPr="001E3518">
          <w:rPr>
            <w:rStyle w:val="af4"/>
            <w:rFonts w:ascii="Segoe UI" w:hAnsi="Segoe UI" w:cs="Segoe UI"/>
            <w:sz w:val="21"/>
            <w:szCs w:val="21"/>
          </w:rPr>
          <w:t>.</w:t>
        </w:r>
        <w:r w:rsidR="007E4329" w:rsidRPr="001E3518">
          <w:rPr>
            <w:rStyle w:val="af4"/>
            <w:rFonts w:ascii="Segoe UI" w:hAnsi="Segoe UI" w:cs="Segoe UI"/>
            <w:sz w:val="21"/>
            <w:szCs w:val="21"/>
            <w:lang w:val="en-US"/>
          </w:rPr>
          <w:t>stada</w:t>
        </w:r>
        <w:r w:rsidR="007E4329" w:rsidRPr="001E3518">
          <w:rPr>
            <w:rStyle w:val="af4"/>
            <w:rFonts w:ascii="Segoe UI" w:hAnsi="Segoe UI" w:cs="Segoe UI"/>
            <w:sz w:val="21"/>
            <w:szCs w:val="21"/>
          </w:rPr>
          <w:t>.</w:t>
        </w:r>
        <w:r w:rsidR="007E4329" w:rsidRPr="001E3518">
          <w:rPr>
            <w:rStyle w:val="af4"/>
            <w:rFonts w:ascii="Segoe UI" w:hAnsi="Segoe UI" w:cs="Segoe UI"/>
            <w:sz w:val="21"/>
            <w:szCs w:val="21"/>
            <w:lang w:val="en-US"/>
          </w:rPr>
          <w:t>ru</w:t>
        </w:r>
      </w:hyperlink>
      <w:r w:rsidR="007E4329" w:rsidRPr="007E4329">
        <w:rPr>
          <w:rFonts w:ascii="Segoe UI" w:hAnsi="Segoe UI" w:cs="Segoe UI"/>
          <w:sz w:val="21"/>
          <w:szCs w:val="21"/>
        </w:rPr>
        <w:t xml:space="preserve"> </w:t>
      </w:r>
    </w:p>
    <w:p w14:paraId="5092E192" w14:textId="2CF88010" w:rsidR="00CB02F1" w:rsidRDefault="00CB02F1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54559FE2" w14:textId="18E9800B" w:rsidR="00EC31FF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50E1E828" w14:textId="11B05FB1" w:rsidR="00EC31FF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3653B356" w14:textId="5B70EF06" w:rsidR="00EC31FF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168E9438" w14:textId="1A6534E7" w:rsidR="00EC31FF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37AB304D" w14:textId="568EC9DF" w:rsidR="00EC31FF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3EE3449B" w14:textId="1CA5B8B2" w:rsidR="00EC31FF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1CAB3841" w14:textId="41D1BC26" w:rsidR="008858CB" w:rsidRDefault="008858CB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262BE296" w14:textId="18291EF5" w:rsidR="008858CB" w:rsidRDefault="008858CB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7C955678" w14:textId="77777777" w:rsidR="008858CB" w:rsidRDefault="008858CB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6A9BD3B8" w14:textId="7F76BB89" w:rsidR="00EC31FF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66B71957" w14:textId="77777777" w:rsidR="008858CB" w:rsidRPr="00F80A88" w:rsidRDefault="008858CB" w:rsidP="008858CB">
      <w:pPr>
        <w:pStyle w:val="af5"/>
        <w:ind w:left="77" w:right="-709"/>
        <w:jc w:val="both"/>
        <w:rPr>
          <w:rFonts w:ascii="Segoe UI" w:hAnsi="Segoe UI" w:cs="Segoe UI"/>
          <w:sz w:val="16"/>
          <w:szCs w:val="20"/>
        </w:rPr>
      </w:pPr>
      <w:r w:rsidRPr="00F80A88">
        <w:rPr>
          <w:sz w:val="18"/>
        </w:rPr>
        <w:t>*П</w:t>
      </w:r>
      <w:r w:rsidRPr="00F80A88">
        <w:rPr>
          <w:rFonts w:ascii="Segoe UI" w:hAnsi="Segoe UI" w:cs="Segoe UI"/>
          <w:sz w:val="16"/>
          <w:szCs w:val="20"/>
        </w:rPr>
        <w:t xml:space="preserve">о сумме объема продаж собственных препаратов и приобретенного портфеля фармкомпании Takeda, включая продажи бренда «Аквалор» - по данным компании IQVIA, </w:t>
      </w:r>
      <w:r w:rsidRPr="00F80A88">
        <w:rPr>
          <w:rFonts w:ascii="Segoe UI" w:hAnsi="Segoe UI" w:cs="Segoe UI"/>
          <w:sz w:val="16"/>
          <w:szCs w:val="20"/>
          <w:lang w:val="en-US"/>
        </w:rPr>
        <w:t>FY</w:t>
      </w:r>
      <w:r w:rsidRPr="00F80A88">
        <w:rPr>
          <w:rFonts w:ascii="Segoe UI" w:hAnsi="Segoe UI" w:cs="Segoe UI"/>
          <w:sz w:val="16"/>
          <w:szCs w:val="20"/>
        </w:rPr>
        <w:t>2019.</w:t>
      </w:r>
    </w:p>
    <w:p w14:paraId="19540F13" w14:textId="77777777" w:rsidR="008858CB" w:rsidRPr="00F80A88" w:rsidRDefault="008858CB" w:rsidP="008858CB">
      <w:pPr>
        <w:pStyle w:val="af5"/>
        <w:ind w:left="77" w:right="-709"/>
        <w:jc w:val="both"/>
        <w:rPr>
          <w:rFonts w:ascii="Segoe UI" w:hAnsi="Segoe UI" w:cs="Segoe UI"/>
          <w:sz w:val="16"/>
          <w:szCs w:val="20"/>
        </w:rPr>
      </w:pPr>
    </w:p>
    <w:p w14:paraId="48D31807" w14:textId="77777777" w:rsidR="008858CB" w:rsidRPr="00F80A88" w:rsidRDefault="008858CB" w:rsidP="008858CB">
      <w:pPr>
        <w:pStyle w:val="af5"/>
        <w:ind w:left="77" w:right="-709"/>
        <w:jc w:val="both"/>
        <w:rPr>
          <w:rFonts w:ascii="Segoe UI" w:hAnsi="Segoe UI" w:cs="Segoe UI"/>
          <w:sz w:val="16"/>
          <w:szCs w:val="20"/>
        </w:rPr>
      </w:pPr>
      <w:r w:rsidRPr="00F80A88">
        <w:rPr>
          <w:rFonts w:ascii="Segoe UI" w:hAnsi="Segoe UI" w:cs="Segoe UI"/>
          <w:sz w:val="16"/>
          <w:szCs w:val="20"/>
        </w:rPr>
        <w:t>**</w:t>
      </w:r>
      <w:r w:rsidRPr="00F80A88">
        <w:rPr>
          <w:sz w:val="18"/>
        </w:rPr>
        <w:t xml:space="preserve"> </w:t>
      </w:r>
      <w:r w:rsidRPr="00F80A88">
        <w:rPr>
          <w:rFonts w:ascii="Segoe UI" w:hAnsi="Segoe UI" w:cs="Segoe UI"/>
          <w:sz w:val="16"/>
          <w:szCs w:val="20"/>
        </w:rPr>
        <w:t xml:space="preserve">По сумме объема продаж собственных препаратов и приобретенного портфеля фармкомпании </w:t>
      </w:r>
      <w:r w:rsidRPr="00F80A88">
        <w:rPr>
          <w:rFonts w:ascii="Segoe UI" w:hAnsi="Segoe UI" w:cs="Segoe UI"/>
          <w:sz w:val="16"/>
          <w:szCs w:val="20"/>
          <w:lang w:val="en-US"/>
        </w:rPr>
        <w:t>Takeda</w:t>
      </w:r>
      <w:r w:rsidRPr="00F80A88">
        <w:rPr>
          <w:rFonts w:ascii="Segoe UI" w:hAnsi="Segoe UI" w:cs="Segoe UI"/>
          <w:sz w:val="16"/>
          <w:szCs w:val="20"/>
        </w:rPr>
        <w:t xml:space="preserve">, включая продажи бренда «Аквалор» - по данным компании </w:t>
      </w:r>
      <w:r w:rsidRPr="00F80A88">
        <w:rPr>
          <w:rFonts w:ascii="Segoe UI" w:hAnsi="Segoe UI" w:cs="Segoe UI"/>
          <w:sz w:val="16"/>
          <w:szCs w:val="20"/>
          <w:lang w:val="en-US"/>
        </w:rPr>
        <w:t>IQVIA</w:t>
      </w:r>
      <w:r w:rsidRPr="00F80A88">
        <w:rPr>
          <w:rFonts w:ascii="Segoe UI" w:hAnsi="Segoe UI" w:cs="Segoe UI"/>
          <w:sz w:val="16"/>
          <w:szCs w:val="20"/>
        </w:rPr>
        <w:t xml:space="preserve">, </w:t>
      </w:r>
      <w:r w:rsidRPr="00F80A88">
        <w:rPr>
          <w:rFonts w:ascii="Segoe UI" w:hAnsi="Segoe UI" w:cs="Segoe UI"/>
          <w:sz w:val="16"/>
          <w:szCs w:val="20"/>
          <w:lang w:val="en-US"/>
        </w:rPr>
        <w:t>FY</w:t>
      </w:r>
      <w:r w:rsidRPr="00F80A88">
        <w:rPr>
          <w:rFonts w:ascii="Segoe UI" w:hAnsi="Segoe UI" w:cs="Segoe UI"/>
          <w:sz w:val="16"/>
          <w:szCs w:val="20"/>
        </w:rPr>
        <w:t>2019, все сегменты рынка.</w:t>
      </w:r>
    </w:p>
    <w:p w14:paraId="440BBC02" w14:textId="1278E7C9" w:rsidR="008858CB" w:rsidRPr="008858CB" w:rsidRDefault="008858CB" w:rsidP="008858CB">
      <w:pPr>
        <w:ind w:left="-992" w:right="-709" w:firstLine="709"/>
        <w:jc w:val="both"/>
        <w:rPr>
          <w:rFonts w:ascii="Segoe UI" w:hAnsi="Segoe UI" w:cs="Segoe UI"/>
        </w:rPr>
      </w:pPr>
    </w:p>
    <w:sectPr w:rsidR="008858CB" w:rsidRPr="008858CB" w:rsidSect="003178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38E7" w14:textId="77777777" w:rsidR="00EF3B06" w:rsidRDefault="00EF3B06" w:rsidP="00715E45">
      <w:pPr>
        <w:spacing w:after="0" w:line="240" w:lineRule="auto"/>
      </w:pPr>
      <w:r>
        <w:separator/>
      </w:r>
    </w:p>
  </w:endnote>
  <w:endnote w:type="continuationSeparator" w:id="0">
    <w:p w14:paraId="3DA88912" w14:textId="77777777" w:rsidR="00EF3B06" w:rsidRDefault="00EF3B06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448026"/>
      <w:docPartObj>
        <w:docPartGallery w:val="Page Numbers (Bottom of Page)"/>
        <w:docPartUnique/>
      </w:docPartObj>
    </w:sdtPr>
    <w:sdtEndPr/>
    <w:sdtContent>
      <w:p w14:paraId="674420B4" w14:textId="77777777" w:rsidR="00F83B68" w:rsidRDefault="00F83B68" w:rsidP="00CC25A5">
        <w:pPr>
          <w:pStyle w:val="a5"/>
          <w:ind w:right="-1561"/>
          <w:jc w:val="right"/>
        </w:pPr>
      </w:p>
      <w:tbl>
        <w:tblPr>
          <w:tblStyle w:val="a9"/>
          <w:tblW w:w="10410" w:type="dxa"/>
          <w:tblInd w:w="-5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21"/>
          <w:gridCol w:w="1886"/>
          <w:gridCol w:w="2466"/>
          <w:gridCol w:w="1885"/>
          <w:gridCol w:w="1852"/>
        </w:tblGrid>
        <w:tr w:rsidR="00F83B68" w:rsidRPr="00106D58" w14:paraId="535D0F9C" w14:textId="77777777" w:rsidTr="00F83B68">
          <w:trPr>
            <w:trHeight w:val="275"/>
          </w:trPr>
          <w:tc>
            <w:tcPr>
              <w:tcW w:w="2321" w:type="dxa"/>
            </w:tcPr>
            <w:p w14:paraId="3BA786F0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«Нижфарм»</w:t>
              </w:r>
            </w:p>
            <w:p w14:paraId="24F06E18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Салганская, 7, Бокс №459,</w:t>
              </w:r>
            </w:p>
            <w:p w14:paraId="36BC5E7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Нижний Новгород, Россия, 603950</w:t>
              </w:r>
            </w:p>
          </w:tc>
          <w:tc>
            <w:tcPr>
              <w:tcW w:w="1886" w:type="dxa"/>
            </w:tcPr>
            <w:p w14:paraId="737FF914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   +7 (831) 278 80 88</w:t>
              </w:r>
            </w:p>
            <w:p w14:paraId="0F8360E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 +7 (831) 430 72 13</w:t>
              </w:r>
            </w:p>
            <w:p w14:paraId="3E29B32C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med@stada.ru</w:t>
              </w:r>
            </w:p>
            <w:p w14:paraId="60CB615F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2466" w:type="dxa"/>
            </w:tcPr>
            <w:p w14:paraId="756350C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Московское представительство</w:t>
              </w:r>
            </w:p>
            <w:p w14:paraId="7E1FB9C3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«Нижфарм»</w:t>
              </w:r>
            </w:p>
            <w:p w14:paraId="22266042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Большая Ордынка, д. 44, стр. 4,</w:t>
              </w:r>
            </w:p>
            <w:p w14:paraId="3547858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Москва, Россия, 119017</w:t>
              </w:r>
            </w:p>
          </w:tc>
          <w:tc>
            <w:tcPr>
              <w:tcW w:w="1885" w:type="dxa"/>
            </w:tcPr>
            <w:p w14:paraId="13DAD68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тел.+7 (495) 797 31 10</w:t>
              </w:r>
            </w:p>
            <w:p w14:paraId="4D63BE65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+7 (495) 797 31 11</w:t>
              </w:r>
            </w:p>
            <w:p w14:paraId="068C16F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</w:t>
              </w:r>
              <w:r w:rsidRPr="00106D58">
                <w:rPr>
                  <w:rFonts w:asciiTheme="majorHAnsi" w:hAnsiTheme="majorHAnsi" w:cstheme="majorHAnsi"/>
                  <w:sz w:val="12"/>
                  <w:szCs w:val="12"/>
                  <w:lang w:val="en-US"/>
                </w:rPr>
                <w:t>oscow</w:t>
              </w: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@stada.ru</w:t>
              </w:r>
            </w:p>
            <w:p w14:paraId="475AA9C6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1852" w:type="dxa"/>
            </w:tcPr>
            <w:p w14:paraId="7C2FDDCE" w14:textId="25D31D7A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</w:p>
          </w:tc>
        </w:tr>
      </w:tbl>
      <w:p w14:paraId="342CC38A" w14:textId="332F6B4E"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DA7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663E" w14:textId="77777777"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14:paraId="6E2EC629" w14:textId="77777777" w:rsidTr="00483236">
      <w:trPr>
        <w:trHeight w:val="767"/>
      </w:trPr>
      <w:tc>
        <w:tcPr>
          <w:tcW w:w="2268" w:type="dxa"/>
        </w:tcPr>
        <w:p w14:paraId="509AEB3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«Нижфарм»</w:t>
          </w:r>
        </w:p>
        <w:p w14:paraId="623F0DF3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Салганская, 7, Бокс №459,</w:t>
          </w:r>
        </w:p>
        <w:p w14:paraId="2807031D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</w:tcPr>
        <w:p w14:paraId="300F2F3A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14:paraId="519386A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 +7 (831) 430 72 13</w:t>
          </w:r>
        </w:p>
        <w:p w14:paraId="23A2AD6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14:paraId="32E353B6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14:paraId="560F3A4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14:paraId="213C2C8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«Нижфарм»</w:t>
          </w:r>
        </w:p>
        <w:p w14:paraId="1C853CB8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14:paraId="3E77141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</w:tcPr>
        <w:p w14:paraId="794BA25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14:paraId="65A066A1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14:paraId="558E2C24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14:paraId="4A40525F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</w:tcPr>
        <w:p w14:paraId="20A4D291" w14:textId="06355191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p w14:paraId="137509A9" w14:textId="77777777"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7A95" w14:textId="77777777" w:rsidR="00EF3B06" w:rsidRDefault="00EF3B06" w:rsidP="00715E45">
      <w:pPr>
        <w:spacing w:after="0" w:line="240" w:lineRule="auto"/>
      </w:pPr>
      <w:r>
        <w:separator/>
      </w:r>
    </w:p>
  </w:footnote>
  <w:footnote w:type="continuationSeparator" w:id="0">
    <w:p w14:paraId="0E041D9F" w14:textId="77777777" w:rsidR="00EF3B06" w:rsidRDefault="00EF3B06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4B6F" w14:textId="37BF8D99" w:rsidR="00CB02F1" w:rsidRPr="00CB02F1" w:rsidRDefault="00DA789B" w:rsidP="00D83C48">
    <w:pPr>
      <w:pStyle w:val="a3"/>
      <w:ind w:left="-1418"/>
      <w:jc w:val="right"/>
    </w:pPr>
    <w:r>
      <w:rPr>
        <w:noProof/>
      </w:rPr>
      <w:drawing>
        <wp:inline distT="0" distB="0" distL="0" distR="0" wp14:anchorId="6B7A15BD" wp14:editId="0B2320AB">
          <wp:extent cx="1152525" cy="895637"/>
          <wp:effectExtent l="0" t="0" r="0" b="0"/>
          <wp:docPr id="3" name="Рисунок 3" descr="STADA_125_EN_RG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A_125_EN_RG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83" cy="8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12C6" w14:textId="2E0C0E13" w:rsidR="00130FC5" w:rsidRDefault="001E4D9F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tab/>
    </w:r>
  </w:p>
  <w:p w14:paraId="09350249" w14:textId="76C62F58" w:rsidR="00C62933" w:rsidRDefault="00DA789B" w:rsidP="00D83C48">
    <w:pPr>
      <w:pStyle w:val="a3"/>
      <w:ind w:left="-1418"/>
      <w:jc w:val="right"/>
    </w:pPr>
    <w:r>
      <w:rPr>
        <w:noProof/>
      </w:rPr>
      <w:drawing>
        <wp:inline distT="0" distB="0" distL="0" distR="0" wp14:anchorId="6ED59FB6" wp14:editId="46523B15">
          <wp:extent cx="1041846" cy="809625"/>
          <wp:effectExtent l="0" t="0" r="6350" b="0"/>
          <wp:docPr id="1" name="Рисунок 1" descr="STADA_125_EN_RG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A_125_EN_RG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660" cy="82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4BF6E39"/>
    <w:multiLevelType w:val="hybridMultilevel"/>
    <w:tmpl w:val="6D9092FE"/>
    <w:lvl w:ilvl="0" w:tplc="356A9E82">
      <w:numFmt w:val="bullet"/>
      <w:lvlText w:val=""/>
      <w:lvlJc w:val="left"/>
      <w:pPr>
        <w:ind w:left="77" w:hanging="360"/>
      </w:pPr>
      <w:rPr>
        <w:rFonts w:ascii="Symbol" w:eastAsiaTheme="minorEastAsia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9505A"/>
    <w:multiLevelType w:val="multilevel"/>
    <w:tmpl w:val="841CC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006E3B"/>
    <w:rsid w:val="000253AF"/>
    <w:rsid w:val="00041C92"/>
    <w:rsid w:val="00052385"/>
    <w:rsid w:val="00053B2C"/>
    <w:rsid w:val="000745B1"/>
    <w:rsid w:val="000C1618"/>
    <w:rsid w:val="000C6F0C"/>
    <w:rsid w:val="000E0286"/>
    <w:rsid w:val="00106D58"/>
    <w:rsid w:val="00111C24"/>
    <w:rsid w:val="00130FC5"/>
    <w:rsid w:val="00140B12"/>
    <w:rsid w:val="00141A14"/>
    <w:rsid w:val="00175CE4"/>
    <w:rsid w:val="001828FA"/>
    <w:rsid w:val="00192941"/>
    <w:rsid w:val="001B0C2B"/>
    <w:rsid w:val="001C672C"/>
    <w:rsid w:val="001D149A"/>
    <w:rsid w:val="001D2917"/>
    <w:rsid w:val="001D42E3"/>
    <w:rsid w:val="001D71FA"/>
    <w:rsid w:val="001E4D9F"/>
    <w:rsid w:val="00202CB4"/>
    <w:rsid w:val="0020699D"/>
    <w:rsid w:val="00225C2C"/>
    <w:rsid w:val="00230D27"/>
    <w:rsid w:val="00257C16"/>
    <w:rsid w:val="002B13BC"/>
    <w:rsid w:val="002B58C1"/>
    <w:rsid w:val="002E374D"/>
    <w:rsid w:val="002F3633"/>
    <w:rsid w:val="00310E28"/>
    <w:rsid w:val="0031785E"/>
    <w:rsid w:val="00353DA2"/>
    <w:rsid w:val="003579A8"/>
    <w:rsid w:val="00377EEE"/>
    <w:rsid w:val="00380921"/>
    <w:rsid w:val="003D7EE5"/>
    <w:rsid w:val="003E6548"/>
    <w:rsid w:val="003F0145"/>
    <w:rsid w:val="00400898"/>
    <w:rsid w:val="00430721"/>
    <w:rsid w:val="004414D1"/>
    <w:rsid w:val="00451FE5"/>
    <w:rsid w:val="00464484"/>
    <w:rsid w:val="0047144C"/>
    <w:rsid w:val="00475A50"/>
    <w:rsid w:val="00482679"/>
    <w:rsid w:val="00483236"/>
    <w:rsid w:val="004C55FE"/>
    <w:rsid w:val="004E455C"/>
    <w:rsid w:val="00541446"/>
    <w:rsid w:val="00546230"/>
    <w:rsid w:val="00572E8C"/>
    <w:rsid w:val="005734F7"/>
    <w:rsid w:val="005D3FB3"/>
    <w:rsid w:val="005E0EFF"/>
    <w:rsid w:val="005E12A8"/>
    <w:rsid w:val="00691B95"/>
    <w:rsid w:val="00692D6B"/>
    <w:rsid w:val="0069435E"/>
    <w:rsid w:val="00696C4B"/>
    <w:rsid w:val="006A1B4E"/>
    <w:rsid w:val="006B264D"/>
    <w:rsid w:val="006C3D32"/>
    <w:rsid w:val="006E66A9"/>
    <w:rsid w:val="006F424E"/>
    <w:rsid w:val="007049C4"/>
    <w:rsid w:val="00715E45"/>
    <w:rsid w:val="00746EEC"/>
    <w:rsid w:val="0076000F"/>
    <w:rsid w:val="007820A7"/>
    <w:rsid w:val="00793CBF"/>
    <w:rsid w:val="007B73AB"/>
    <w:rsid w:val="007D2082"/>
    <w:rsid w:val="007E1693"/>
    <w:rsid w:val="007E4329"/>
    <w:rsid w:val="007F283B"/>
    <w:rsid w:val="0081355B"/>
    <w:rsid w:val="00847AB8"/>
    <w:rsid w:val="0087615B"/>
    <w:rsid w:val="00876E86"/>
    <w:rsid w:val="008858CB"/>
    <w:rsid w:val="00891F10"/>
    <w:rsid w:val="008939C4"/>
    <w:rsid w:val="008A3254"/>
    <w:rsid w:val="008A337A"/>
    <w:rsid w:val="008B1FD1"/>
    <w:rsid w:val="008E2B9B"/>
    <w:rsid w:val="008F3AA2"/>
    <w:rsid w:val="008F4372"/>
    <w:rsid w:val="0090023F"/>
    <w:rsid w:val="00901E2C"/>
    <w:rsid w:val="00950A4D"/>
    <w:rsid w:val="00964C40"/>
    <w:rsid w:val="009A3128"/>
    <w:rsid w:val="009E5FDE"/>
    <w:rsid w:val="00A33952"/>
    <w:rsid w:val="00A46A90"/>
    <w:rsid w:val="00A95A9F"/>
    <w:rsid w:val="00AC67D3"/>
    <w:rsid w:val="00B01D1D"/>
    <w:rsid w:val="00B127DB"/>
    <w:rsid w:val="00B37E44"/>
    <w:rsid w:val="00B50790"/>
    <w:rsid w:val="00B6581A"/>
    <w:rsid w:val="00B96B8D"/>
    <w:rsid w:val="00BF196C"/>
    <w:rsid w:val="00C45EB6"/>
    <w:rsid w:val="00C5000A"/>
    <w:rsid w:val="00C50924"/>
    <w:rsid w:val="00C62933"/>
    <w:rsid w:val="00C8464B"/>
    <w:rsid w:val="00C87C5B"/>
    <w:rsid w:val="00C96F18"/>
    <w:rsid w:val="00CA4608"/>
    <w:rsid w:val="00CB02F1"/>
    <w:rsid w:val="00CB6198"/>
    <w:rsid w:val="00CC25A5"/>
    <w:rsid w:val="00CF6C14"/>
    <w:rsid w:val="00D20196"/>
    <w:rsid w:val="00D30C44"/>
    <w:rsid w:val="00D35A26"/>
    <w:rsid w:val="00D45E74"/>
    <w:rsid w:val="00D478C6"/>
    <w:rsid w:val="00D479D2"/>
    <w:rsid w:val="00D8171D"/>
    <w:rsid w:val="00D830AD"/>
    <w:rsid w:val="00D83C48"/>
    <w:rsid w:val="00D85FDC"/>
    <w:rsid w:val="00DA789B"/>
    <w:rsid w:val="00DB15D1"/>
    <w:rsid w:val="00DC7AF5"/>
    <w:rsid w:val="00E20E96"/>
    <w:rsid w:val="00E26E29"/>
    <w:rsid w:val="00E33583"/>
    <w:rsid w:val="00E55ED6"/>
    <w:rsid w:val="00E61A37"/>
    <w:rsid w:val="00E6432E"/>
    <w:rsid w:val="00E7011B"/>
    <w:rsid w:val="00E762A3"/>
    <w:rsid w:val="00E926AD"/>
    <w:rsid w:val="00EB0412"/>
    <w:rsid w:val="00EC2D50"/>
    <w:rsid w:val="00EC31FF"/>
    <w:rsid w:val="00EF3B06"/>
    <w:rsid w:val="00F0156A"/>
    <w:rsid w:val="00F01ACD"/>
    <w:rsid w:val="00F33251"/>
    <w:rsid w:val="00F603E4"/>
    <w:rsid w:val="00F83B68"/>
    <w:rsid w:val="00F93B2C"/>
    <w:rsid w:val="00FA51BF"/>
    <w:rsid w:val="00FA7378"/>
    <w:rsid w:val="00FC2C5A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1B65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91F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F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1F1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96C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6C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6C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6C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6C4B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E4329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572E8C"/>
  </w:style>
  <w:style w:type="paragraph" w:styleId="af5">
    <w:name w:val="List Paragraph"/>
    <w:basedOn w:val="a"/>
    <w:uiPriority w:val="34"/>
    <w:qFormat/>
    <w:rsid w:val="00EC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0ECA-B44C-4F55-9A3A-4826FA3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3</cp:revision>
  <cp:lastPrinted>2018-07-19T12:28:00Z</cp:lastPrinted>
  <dcterms:created xsi:type="dcterms:W3CDTF">2020-03-10T07:21:00Z</dcterms:created>
  <dcterms:modified xsi:type="dcterms:W3CDTF">2020-03-10T17:58:00Z</dcterms:modified>
</cp:coreProperties>
</file>